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EC43" w14:textId="77777777" w:rsidR="001E0E1E" w:rsidRDefault="001E0E1E" w:rsidP="001E0E1E">
      <w:pPr>
        <w:spacing w:line="259" w:lineRule="auto"/>
        <w:ind w:left="2291" w:right="1196" w:firstLine="7"/>
        <w:rPr>
          <w:rFonts w:ascii="Times New Roman" w:hAnsi="Times New Roman" w:cs="Times New Roman"/>
          <w:noProof/>
          <w:sz w:val="24"/>
          <w:szCs w:val="24"/>
        </w:rPr>
      </w:pPr>
    </w:p>
    <w:p w14:paraId="0A24BC6E" w14:textId="77777777" w:rsidR="001E0E1E" w:rsidRDefault="001E0E1E" w:rsidP="001E0E1E">
      <w:pPr>
        <w:spacing w:line="259" w:lineRule="auto"/>
        <w:ind w:right="1196"/>
        <w:rPr>
          <w:rFonts w:ascii="Times New Roman" w:hAnsi="Times New Roman" w:cs="Times New Roman"/>
          <w:noProof/>
          <w:sz w:val="24"/>
          <w:szCs w:val="24"/>
        </w:rPr>
      </w:pPr>
    </w:p>
    <w:p w14:paraId="3E5D85A1" w14:textId="77777777" w:rsidR="001E0E1E" w:rsidRDefault="001E0E1E" w:rsidP="001E0E1E">
      <w:pPr>
        <w:pBdr>
          <w:bottom w:val="single" w:sz="12" w:space="1" w:color="auto"/>
        </w:pBdr>
      </w:pPr>
    </w:p>
    <w:p w14:paraId="24DC37C6" w14:textId="77777777" w:rsidR="001E0E1E" w:rsidRPr="007F3F2E" w:rsidRDefault="001E0E1E" w:rsidP="001E0E1E">
      <w:pPr>
        <w:jc w:val="center"/>
        <w:rPr>
          <w:b/>
          <w:sz w:val="24"/>
          <w:szCs w:val="24"/>
        </w:rPr>
      </w:pPr>
      <w:r w:rsidRPr="007F3F2E">
        <w:rPr>
          <w:b/>
          <w:sz w:val="24"/>
          <w:szCs w:val="24"/>
        </w:rPr>
        <w:t>Troy Community Land Bank Corporation</w:t>
      </w:r>
    </w:p>
    <w:p w14:paraId="2F5468F1" w14:textId="77777777" w:rsidR="001E0E1E" w:rsidRDefault="001E0E1E" w:rsidP="001E0E1E">
      <w:pPr>
        <w:jc w:val="center"/>
      </w:pPr>
      <w:r>
        <w:t>433 River Street, Suite 5000</w:t>
      </w:r>
    </w:p>
    <w:p w14:paraId="544AC05D" w14:textId="77777777" w:rsidR="001E0E1E" w:rsidRDefault="001E0E1E" w:rsidP="001E0E1E">
      <w:pPr>
        <w:jc w:val="center"/>
      </w:pPr>
      <w:r>
        <w:t>Troy, New York 12180</w:t>
      </w:r>
    </w:p>
    <w:p w14:paraId="52C28F51" w14:textId="77777777" w:rsidR="001E0E1E" w:rsidRPr="00BC73C0" w:rsidRDefault="001E0E1E" w:rsidP="001E0E1E">
      <w:pPr>
        <w:pBdr>
          <w:bottom w:val="single" w:sz="12" w:space="1" w:color="auto"/>
        </w:pBdr>
        <w:jc w:val="center"/>
      </w:pPr>
      <w:r>
        <w:t>Tel 518.279.7412 Fax 518.268.1690</w:t>
      </w:r>
    </w:p>
    <w:p w14:paraId="0D0106F9" w14:textId="77777777" w:rsidR="001E0E1E" w:rsidRPr="0033064F" w:rsidRDefault="001E0E1E" w:rsidP="001E0E1E">
      <w:pPr>
        <w:spacing w:line="259" w:lineRule="auto"/>
        <w:ind w:left="2291" w:right="1196" w:firstLine="7"/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</w:pPr>
    </w:p>
    <w:p w14:paraId="7B752B30" w14:textId="77777777" w:rsidR="001E0E1E" w:rsidRPr="0033064F" w:rsidRDefault="001E0E1E" w:rsidP="001E0E1E">
      <w:pPr>
        <w:spacing w:line="259" w:lineRule="auto"/>
        <w:ind w:left="2291" w:right="1196" w:firstLine="7"/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</w:pPr>
    </w:p>
    <w:p w14:paraId="5906BB22" w14:textId="77777777" w:rsidR="001E0E1E" w:rsidRPr="0033064F" w:rsidRDefault="001E0E1E" w:rsidP="001E0E1E">
      <w:pPr>
        <w:spacing w:line="259" w:lineRule="auto"/>
        <w:ind w:left="2291" w:right="1196" w:firstLine="7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  <w:t>RESOLUTION AUTHORIZING THE SALE</w:t>
      </w:r>
      <w:r w:rsidRPr="0033064F">
        <w:rPr>
          <w:rFonts w:ascii="Times New Roman" w:hAnsi="Times New Roman" w:cs="Times New Roman"/>
          <w:b/>
          <w:color w:val="07080A"/>
          <w:spacing w:val="56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  <w:t>OF</w:t>
      </w:r>
      <w:r w:rsidRPr="0033064F">
        <w:rPr>
          <w:rFonts w:ascii="Times New Roman" w:hAnsi="Times New Roman" w:cs="Times New Roman"/>
          <w:b/>
          <w:color w:val="07080A"/>
          <w:w w:val="10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  <w:t>MULTIPLE PARCELS OF REAL</w:t>
      </w:r>
      <w:r w:rsidRPr="0033064F">
        <w:rPr>
          <w:rFonts w:ascii="Times New Roman" w:hAnsi="Times New Roman" w:cs="Times New Roman"/>
          <w:b/>
          <w:color w:val="07080A"/>
          <w:spacing w:val="50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b/>
          <w:color w:val="07080A"/>
          <w:w w:val="105"/>
          <w:sz w:val="24"/>
          <w:szCs w:val="24"/>
        </w:rPr>
        <w:t>PROPERTY</w:t>
      </w:r>
    </w:p>
    <w:p w14:paraId="7245FA5D" w14:textId="77777777" w:rsidR="001E0E1E" w:rsidRPr="0033064F" w:rsidRDefault="001E0E1E" w:rsidP="001E0E1E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A2BB06" w14:textId="77777777" w:rsidR="001E0E1E" w:rsidRPr="0033064F" w:rsidRDefault="001E0E1E" w:rsidP="001E0E1E">
      <w:pPr>
        <w:spacing w:line="273" w:lineRule="auto"/>
        <w:ind w:left="174" w:right="128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WHEREAS, New York Not-For-Profit Corporation Law §1609(d) authorizes</w:t>
      </w:r>
      <w:r w:rsidRPr="0033064F">
        <w:rPr>
          <w:rFonts w:ascii="Times New Roman" w:eastAsia="Arial" w:hAnsi="Times New Roman" w:cs="Times New Roman"/>
          <w:color w:val="07080A"/>
          <w:spacing w:val="17"/>
          <w:w w:val="105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 xml:space="preserve">the </w:t>
      </w:r>
      <w:r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Troy Community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 xml:space="preserve"> Land Bank Corporation, Inc. (“Land Bank”) to </w:t>
      </w:r>
      <w:r w:rsidRPr="0033064F">
        <w:rPr>
          <w:rFonts w:ascii="Times New Roman" w:eastAsia="Arial" w:hAnsi="Times New Roman" w:cs="Times New Roman"/>
          <w:color w:val="07080A"/>
          <w:spacing w:val="3"/>
          <w:w w:val="105"/>
          <w:sz w:val="24"/>
          <w:szCs w:val="24"/>
        </w:rPr>
        <w:t>convey</w:t>
      </w:r>
      <w:r w:rsidRPr="0033064F">
        <w:rPr>
          <w:rFonts w:ascii="Times New Roman" w:eastAsia="Arial" w:hAnsi="Times New Roman" w:cs="Times New Roman"/>
          <w:color w:val="232323"/>
          <w:spacing w:val="3"/>
          <w:w w:val="105"/>
          <w:sz w:val="24"/>
          <w:szCs w:val="24"/>
        </w:rPr>
        <w:t xml:space="preserve">,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exchange, sell, or transfer any of its inte</w:t>
      </w:r>
      <w:r w:rsidRPr="0033064F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r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ests in, upon or to</w:t>
      </w:r>
      <w:r w:rsidRPr="0033064F">
        <w:rPr>
          <w:rFonts w:ascii="Times New Roman" w:eastAsia="Arial" w:hAnsi="Times New Roman" w:cs="Times New Roman"/>
          <w:color w:val="07080A"/>
          <w:spacing w:val="33"/>
          <w:w w:val="105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real property</w:t>
      </w:r>
      <w:r w:rsidRPr="0033064F">
        <w:rPr>
          <w:rFonts w:ascii="Times New Roman" w:eastAsia="Arial" w:hAnsi="Times New Roman" w:cs="Times New Roman"/>
          <w:color w:val="232323"/>
          <w:w w:val="105"/>
          <w:sz w:val="24"/>
          <w:szCs w:val="24"/>
        </w:rPr>
        <w:t>;</w:t>
      </w:r>
      <w:r w:rsidRPr="0033064F">
        <w:rPr>
          <w:rFonts w:ascii="Times New Roman" w:eastAsia="Arial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and</w:t>
      </w:r>
    </w:p>
    <w:p w14:paraId="5AED84C2" w14:textId="77777777" w:rsidR="001E0E1E" w:rsidRPr="0033064F" w:rsidRDefault="001E0E1E" w:rsidP="001E0E1E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650AED6D" w14:textId="77777777" w:rsidR="001E0E1E" w:rsidRPr="0033064F" w:rsidRDefault="001E0E1E" w:rsidP="001E0E1E">
      <w:pPr>
        <w:spacing w:line="266" w:lineRule="auto"/>
        <w:ind w:left="174" w:right="122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WHEREAS, New York Not-For-Profit Corporation Law §1605(i</w:t>
      </w:r>
      <w:proofErr w:type="gramStart"/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)(</w:t>
      </w:r>
      <w:proofErr w:type="gramEnd"/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5) requires that</w:t>
      </w:r>
      <w:r w:rsidRPr="0033064F">
        <w:rPr>
          <w:rFonts w:ascii="Times New Roman" w:eastAsia="Arial" w:hAnsi="Times New Roman" w:cs="Times New Roman"/>
          <w:color w:val="07080A"/>
          <w:spacing w:val="3"/>
          <w:w w:val="105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a</w:t>
      </w:r>
      <w:r w:rsidRPr="0033064F">
        <w:rPr>
          <w:rFonts w:ascii="Times New Roman" w:eastAsia="Arial" w:hAnsi="Times New Roman" w:cs="Times New Roman"/>
          <w:color w:val="07080A"/>
          <w:w w:val="108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 xml:space="preserve">sale of real property be approved a majority vote of the Board of Directors; </w:t>
      </w:r>
      <w:r w:rsidRPr="0033064F">
        <w:rPr>
          <w:rFonts w:ascii="Times New Roman" w:eastAsia="Arial" w:hAnsi="Times New Roman" w:cs="Times New Roman"/>
          <w:color w:val="07080A"/>
          <w:spacing w:val="56"/>
          <w:w w:val="105"/>
          <w:sz w:val="24"/>
          <w:szCs w:val="24"/>
        </w:rPr>
        <w:t xml:space="preserve"> </w:t>
      </w:r>
      <w:r w:rsidRPr="0033064F">
        <w:rPr>
          <w:rFonts w:ascii="Times New Roman" w:eastAsia="Arial" w:hAnsi="Times New Roman" w:cs="Times New Roman"/>
          <w:color w:val="07080A"/>
          <w:w w:val="105"/>
          <w:sz w:val="24"/>
          <w:szCs w:val="24"/>
        </w:rPr>
        <w:t>and</w:t>
      </w:r>
    </w:p>
    <w:p w14:paraId="6F4369ED" w14:textId="77777777" w:rsidR="001E0E1E" w:rsidRPr="0033064F" w:rsidRDefault="001E0E1E" w:rsidP="001E0E1E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0843A88E" w14:textId="77777777" w:rsidR="001E0E1E" w:rsidRPr="0033064F" w:rsidRDefault="001E0E1E" w:rsidP="001E0E1E">
      <w:pPr>
        <w:spacing w:line="266" w:lineRule="auto"/>
        <w:ind w:left="181" w:right="104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pacing w:val="2"/>
          <w:w w:val="105"/>
          <w:sz w:val="24"/>
          <w:szCs w:val="24"/>
        </w:rPr>
        <w:t>WHEREAS</w:t>
      </w:r>
      <w:r w:rsidRPr="0033064F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the Land Bank’s Disposition of Real and Personal</w:t>
      </w:r>
      <w:r w:rsidRPr="0033064F">
        <w:rPr>
          <w:rFonts w:ascii="Times New Roman" w:hAnsi="Times New Roman" w:cs="Times New Roman"/>
          <w:color w:val="07080A"/>
          <w:spacing w:val="50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Property</w:t>
      </w:r>
      <w:r w:rsidRPr="0033064F">
        <w:rPr>
          <w:rFonts w:ascii="Times New Roman" w:hAnsi="Times New Roman" w:cs="Times New Roman"/>
          <w:color w:val="07080A"/>
          <w:w w:val="10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(the </w:t>
      </w:r>
      <w:r w:rsidRPr="0033064F">
        <w:rPr>
          <w:rFonts w:ascii="Times New Roman" w:hAnsi="Times New Roman" w:cs="Times New Roman"/>
          <w:color w:val="232323"/>
          <w:w w:val="105"/>
          <w:sz w:val="24"/>
          <w:szCs w:val="24"/>
        </w:rPr>
        <w:t>"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Property Disposition Policy") permits the Land bank to dispose of  property for </w:t>
      </w:r>
      <w:r w:rsidRPr="0033064F">
        <w:rPr>
          <w:rFonts w:ascii="Times New Roman" w:hAnsi="Times New Roman" w:cs="Times New Roman"/>
          <w:color w:val="07080A"/>
          <w:spacing w:val="9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-5"/>
          <w:w w:val="105"/>
          <w:sz w:val="24"/>
          <w:szCs w:val="24"/>
        </w:rPr>
        <w:t>less</w:t>
      </w:r>
      <w:r w:rsidRPr="0033064F">
        <w:rPr>
          <w:rFonts w:ascii="Times New Roman" w:hAnsi="Times New Roman" w:cs="Times New Roman"/>
          <w:color w:val="07080A"/>
          <w:w w:val="10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than fair value by negotiation when the disposal is w</w:t>
      </w:r>
      <w:r w:rsidRPr="0033064F">
        <w:rPr>
          <w:rFonts w:ascii="Times New Roman" w:hAnsi="Times New Roman" w:cs="Times New Roman"/>
          <w:color w:val="360507"/>
          <w:w w:val="105"/>
          <w:sz w:val="24"/>
          <w:szCs w:val="24"/>
        </w:rPr>
        <w:t>i</w:t>
      </w:r>
      <w:r w:rsidRPr="0033064F">
        <w:rPr>
          <w:rFonts w:ascii="Times New Roman" w:hAnsi="Times New Roman" w:cs="Times New Roman"/>
          <w:color w:val="1C0101"/>
          <w:w w:val="105"/>
          <w:sz w:val="24"/>
          <w:szCs w:val="24"/>
        </w:rPr>
        <w:t xml:space="preserve">thin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the mission</w:t>
      </w:r>
      <w:r w:rsidRPr="0033064F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purpose,</w:t>
      </w:r>
      <w:r w:rsidRPr="0033064F">
        <w:rPr>
          <w:rFonts w:ascii="Times New Roman" w:hAnsi="Times New Roman" w:cs="Times New Roman"/>
          <w:color w:val="07080A"/>
          <w:spacing w:val="35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or</w:t>
      </w:r>
      <w:r w:rsidRPr="0033064F">
        <w:rPr>
          <w:rFonts w:ascii="Times New Roman" w:hAnsi="Times New Roman" w:cs="Times New Roman"/>
          <w:color w:val="07080A"/>
          <w:w w:val="10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governing statute of the </w:t>
      </w:r>
      <w:r w:rsidRPr="0033064F">
        <w:rPr>
          <w:rFonts w:ascii="Times New Roman" w:hAnsi="Times New Roman" w:cs="Times New Roman"/>
          <w:color w:val="07080A"/>
          <w:spacing w:val="3"/>
          <w:w w:val="105"/>
          <w:sz w:val="24"/>
          <w:szCs w:val="24"/>
        </w:rPr>
        <w:t>LAND BANK</w:t>
      </w:r>
      <w:r w:rsidRPr="0033064F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subject to obtaining such competition as is</w:t>
      </w:r>
      <w:r w:rsidRPr="0033064F">
        <w:rPr>
          <w:rFonts w:ascii="Times New Roman" w:hAnsi="Times New Roman" w:cs="Times New Roman"/>
          <w:color w:val="07080A"/>
          <w:spacing w:val="3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feasible</w:t>
      </w:r>
      <w:r w:rsidRPr="0033064F">
        <w:rPr>
          <w:rFonts w:ascii="Times New Roman" w:hAnsi="Times New Roman" w:cs="Times New Roman"/>
          <w:color w:val="07080A"/>
          <w:w w:val="11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under the circumstances </w:t>
      </w:r>
      <w:r w:rsidRPr="0033064F">
        <w:rPr>
          <w:rFonts w:ascii="Times New Roman" w:hAnsi="Times New Roman" w:cs="Times New Roman"/>
          <w:color w:val="232323"/>
          <w:w w:val="105"/>
          <w:sz w:val="24"/>
          <w:szCs w:val="24"/>
        </w:rPr>
        <w:t>;</w:t>
      </w:r>
      <w:r w:rsidRPr="0033064F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and</w:t>
      </w:r>
    </w:p>
    <w:p w14:paraId="26A60204" w14:textId="77777777" w:rsidR="001E0E1E" w:rsidRPr="0033064F" w:rsidRDefault="001E0E1E" w:rsidP="001E0E1E">
      <w:pPr>
        <w:spacing w:before="46" w:line="249" w:lineRule="auto"/>
        <w:ind w:left="116" w:right="154" w:firstLine="705"/>
        <w:rPr>
          <w:rFonts w:ascii="Times New Roman" w:hAnsi="Times New Roman" w:cs="Times New Roman"/>
          <w:color w:val="07080A"/>
          <w:sz w:val="24"/>
          <w:szCs w:val="24"/>
        </w:rPr>
      </w:pPr>
    </w:p>
    <w:p w14:paraId="49A8104B" w14:textId="77777777" w:rsidR="001E0E1E" w:rsidRPr="0033064F" w:rsidRDefault="001E0E1E" w:rsidP="001E0E1E">
      <w:pPr>
        <w:spacing w:before="46" w:line="249" w:lineRule="auto"/>
        <w:ind w:left="116" w:right="154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>WHEREAS, the Property Disposition Policy also permits the</w:t>
      </w:r>
      <w:r w:rsidRPr="0033064F">
        <w:rPr>
          <w:rFonts w:ascii="Times New Roman" w:hAnsi="Times New Roman" w:cs="Times New Roman"/>
          <w:color w:val="07080A"/>
          <w:spacing w:val="3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Land Bank</w:t>
      </w:r>
      <w:r w:rsidRPr="0033064F">
        <w:rPr>
          <w:rFonts w:ascii="Times New Roman" w:hAnsi="Times New Roman" w:cs="Times New Roman"/>
          <w:color w:val="07080A"/>
          <w:w w:val="9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to dispose of property by negotiation when the fair market value of the property does</w:t>
      </w:r>
      <w:r w:rsidRPr="0033064F">
        <w:rPr>
          <w:rFonts w:ascii="Times New Roman" w:hAnsi="Times New Roman" w:cs="Times New Roman"/>
          <w:color w:val="07080A"/>
          <w:spacing w:val="4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not</w:t>
      </w:r>
      <w:r w:rsidRPr="0033064F">
        <w:rPr>
          <w:rFonts w:ascii="Times New Roman" w:hAnsi="Times New Roman" w:cs="Times New Roman"/>
          <w:color w:val="07080A"/>
          <w:w w:val="9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exceed </w:t>
      </w:r>
      <w:r w:rsidRPr="0033064F">
        <w:rPr>
          <w:rFonts w:ascii="Times New Roman" w:hAnsi="Times New Roman" w:cs="Times New Roman"/>
          <w:color w:val="07080A"/>
          <w:spacing w:val="-5"/>
          <w:sz w:val="24"/>
          <w:szCs w:val="24"/>
        </w:rPr>
        <w:t xml:space="preserve">Fifteen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Thousand Dollars ($15,000.00), subject to obtaining such competition </w:t>
      </w:r>
      <w:r w:rsidRPr="0033064F">
        <w:rPr>
          <w:rFonts w:ascii="Times New Roman" w:hAnsi="Times New Roman" w:cs="Times New Roman"/>
          <w:color w:val="07080A"/>
          <w:spacing w:val="3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as is feasible under the circumstances; </w:t>
      </w:r>
      <w:r w:rsidRPr="0033064F">
        <w:rPr>
          <w:rFonts w:ascii="Times New Roman" w:hAnsi="Times New Roman" w:cs="Times New Roman"/>
          <w:color w:val="07080A"/>
          <w:spacing w:val="2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4F85F9F7" w14:textId="77777777" w:rsidR="001E0E1E" w:rsidRPr="0033064F" w:rsidRDefault="001E0E1E" w:rsidP="001E0E1E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61D36812" w14:textId="77777777" w:rsidR="001E0E1E" w:rsidRPr="0033064F" w:rsidRDefault="001E0E1E" w:rsidP="001E0E1E">
      <w:pPr>
        <w:spacing w:line="254" w:lineRule="auto"/>
        <w:ind w:left="124" w:right="158" w:firstLine="698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>WHEREAS, all disposals of Land Bank property must be made to qualified</w:t>
      </w:r>
      <w:r w:rsidRPr="0033064F">
        <w:rPr>
          <w:rFonts w:ascii="Times New Roman" w:hAnsi="Times New Roman" w:cs="Times New Roman"/>
          <w:color w:val="07080A"/>
          <w:spacing w:val="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buyers pursuant to the Property Disposition Policy;  </w:t>
      </w:r>
      <w:r w:rsidRPr="0033064F">
        <w:rPr>
          <w:rFonts w:ascii="Times New Roman" w:hAnsi="Times New Roman" w:cs="Times New Roman"/>
          <w:color w:val="07080A"/>
          <w:spacing w:val="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064C7799" w14:textId="77777777" w:rsidR="001E0E1E" w:rsidRPr="0033064F" w:rsidRDefault="001E0E1E" w:rsidP="001E0E1E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3E94E221" w14:textId="77777777" w:rsidR="001E0E1E" w:rsidRPr="0033064F" w:rsidRDefault="001E0E1E" w:rsidP="001E0E1E">
      <w:pPr>
        <w:spacing w:line="247" w:lineRule="auto"/>
        <w:ind w:left="116" w:right="156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WHEREAS,  the LAND BANK owns certain parcels of real property situate  in the </w:t>
      </w:r>
      <w:r w:rsidRPr="0033064F">
        <w:rPr>
          <w:rFonts w:ascii="Times New Roman" w:hAnsi="Times New Roman" w:cs="Times New Roman"/>
          <w:color w:val="07080A"/>
          <w:spacing w:val="2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City</w:t>
      </w:r>
      <w:r w:rsidRPr="0033064F">
        <w:rPr>
          <w:rFonts w:ascii="Times New Roman" w:hAnsi="Times New Roman" w:cs="Times New Roman"/>
          <w:color w:val="07080A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of Troy, County of Rensselaer,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State of New York and  more </w:t>
      </w:r>
      <w:r w:rsidRPr="0033064F">
        <w:rPr>
          <w:rFonts w:ascii="Times New Roman" w:hAnsi="Times New Roman" w:cs="Times New Roman"/>
          <w:color w:val="07080A"/>
          <w:spacing w:val="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particularly identified on the Properties List attached hereto as  Schedule  A  (individually 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>,</w:t>
      </w:r>
      <w:r w:rsidRPr="0033064F">
        <w:rPr>
          <w:rFonts w:ascii="Times New Roman" w:hAnsi="Times New Roman" w:cs="Times New Roman"/>
          <w:color w:val="2D2D2F"/>
          <w:spacing w:val="2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</w:t>
      </w:r>
      <w:r w:rsidRPr="0033064F">
        <w:rPr>
          <w:rFonts w:ascii="Times New Roman" w:hAnsi="Times New Roman" w:cs="Times New Roman"/>
          <w:color w:val="07080A"/>
          <w:w w:val="9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1D1F1F"/>
          <w:sz w:val="24"/>
          <w:szCs w:val="24"/>
        </w:rPr>
        <w:t xml:space="preserve">"Property" 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 collectively, the "Properties");</w:t>
      </w:r>
      <w:r w:rsidRPr="0033064F">
        <w:rPr>
          <w:rFonts w:ascii="Times New Roman" w:hAnsi="Times New Roman" w:cs="Times New Roman"/>
          <w:color w:val="07080A"/>
          <w:spacing w:val="5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70B3D2A5" w14:textId="77777777" w:rsidR="001E0E1E" w:rsidRPr="0033064F" w:rsidRDefault="001E0E1E" w:rsidP="001E0E1E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3DA4E8CC" w14:textId="77777777" w:rsidR="001E0E1E" w:rsidRPr="0033064F" w:rsidRDefault="001E0E1E" w:rsidP="001E0E1E">
      <w:pPr>
        <w:spacing w:line="254" w:lineRule="auto"/>
        <w:ind w:left="131" w:right="156" w:firstLine="691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>WHEREAS, each Property's appraised fair market value is set forth on</w:t>
      </w:r>
      <w:r w:rsidRPr="0033064F">
        <w:rPr>
          <w:rFonts w:ascii="Times New Roman" w:hAnsi="Times New Roman" w:cs="Times New Roman"/>
          <w:color w:val="07080A"/>
          <w:spacing w:val="5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w w:val="10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Properties List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>;</w:t>
      </w:r>
      <w:r w:rsidRPr="0033064F">
        <w:rPr>
          <w:rFonts w:ascii="Times New Roman" w:hAnsi="Times New Roman" w:cs="Times New Roman"/>
          <w:color w:val="2D2D2F"/>
          <w:spacing w:val="-2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7A83A077" w14:textId="77777777" w:rsidR="001E0E1E" w:rsidRPr="0033064F" w:rsidRDefault="001E0E1E" w:rsidP="001E0E1E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26AFE493" w14:textId="77777777" w:rsidR="001E0E1E" w:rsidRPr="0033064F" w:rsidRDefault="001E0E1E" w:rsidP="001E0E1E">
      <w:pPr>
        <w:spacing w:line="252" w:lineRule="auto"/>
        <w:ind w:left="116" w:right="144" w:firstLine="705"/>
        <w:rPr>
          <w:rFonts w:ascii="Times New Roman" w:hAnsi="Times New Roman" w:cs="Times New Roman"/>
          <w:color w:val="07080A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the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LAND BANK </w:t>
      </w:r>
      <w:r w:rsidRPr="0033064F">
        <w:rPr>
          <w:rFonts w:ascii="Times New Roman" w:hAnsi="Times New Roman" w:cs="Times New Roman"/>
          <w:color w:val="07080A"/>
          <w:spacing w:val="3"/>
          <w:sz w:val="24"/>
          <w:szCs w:val="24"/>
        </w:rPr>
        <w:t>staff</w:t>
      </w:r>
      <w:r>
        <w:rPr>
          <w:rFonts w:ascii="Times New Roman" w:hAnsi="Times New Roman" w:cs="Times New Roman"/>
          <w:color w:val="07080A"/>
          <w:spacing w:val="3"/>
          <w:sz w:val="24"/>
          <w:szCs w:val="24"/>
        </w:rPr>
        <w:t xml:space="preserve"> and the Disposition Committee of the Board of Directors</w:t>
      </w:r>
      <w:r w:rsidRPr="0033064F">
        <w:rPr>
          <w:rFonts w:ascii="Times New Roman" w:hAnsi="Times New Roman" w:cs="Times New Roman"/>
          <w:color w:val="2D2D2F"/>
          <w:spacing w:val="3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after evaluating all purchase offers received for</w:t>
      </w:r>
      <w:r w:rsidRPr="0033064F">
        <w:rPr>
          <w:rFonts w:ascii="Times New Roman" w:hAnsi="Times New Roman" w:cs="Times New Roman"/>
          <w:color w:val="07080A"/>
          <w:spacing w:val="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Properties</w:t>
      </w:r>
      <w:r w:rsidRPr="0033064F">
        <w:rPr>
          <w:rFonts w:ascii="Times New Roman" w:hAnsi="Times New Roman" w:cs="Times New Roman"/>
          <w:color w:val="07080A"/>
          <w:spacing w:val="3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-11"/>
          <w:sz w:val="24"/>
          <w:szCs w:val="24"/>
        </w:rPr>
        <w:t>in</w:t>
      </w:r>
      <w:r w:rsidRPr="0033064F">
        <w:rPr>
          <w:rFonts w:ascii="Times New Roman" w:hAnsi="Times New Roman" w:cs="Times New Roman"/>
          <w:color w:val="07080A"/>
          <w:spacing w:val="1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accordance</w:t>
      </w:r>
      <w:r w:rsidRPr="0033064F">
        <w:rPr>
          <w:rFonts w:ascii="Times New Roman" w:hAnsi="Times New Roman" w:cs="Times New Roman"/>
          <w:color w:val="07080A"/>
          <w:spacing w:val="3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with</w:t>
      </w:r>
      <w:r w:rsidRPr="0033064F">
        <w:rPr>
          <w:rFonts w:ascii="Times New Roman" w:hAnsi="Times New Roman" w:cs="Times New Roman"/>
          <w:color w:val="07080A"/>
          <w:spacing w:val="3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lastRenderedPageBreak/>
        <w:t>the</w:t>
      </w:r>
      <w:r w:rsidRPr="0033064F">
        <w:rPr>
          <w:rFonts w:ascii="Times New Roman" w:hAnsi="Times New Roman" w:cs="Times New Roman"/>
          <w:color w:val="07080A"/>
          <w:spacing w:val="5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Property</w:t>
      </w:r>
      <w:r w:rsidRPr="0033064F">
        <w:rPr>
          <w:rFonts w:ascii="Times New Roman" w:hAnsi="Times New Roman" w:cs="Times New Roman"/>
          <w:color w:val="07080A"/>
          <w:spacing w:val="3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Disposition</w:t>
      </w:r>
      <w:r w:rsidRPr="0033064F">
        <w:rPr>
          <w:rFonts w:ascii="Times New Roman" w:hAnsi="Times New Roman" w:cs="Times New Roman"/>
          <w:color w:val="07080A"/>
          <w:spacing w:val="3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Policy,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have</w:t>
      </w:r>
      <w:r w:rsidRPr="0033064F">
        <w:rPr>
          <w:rFonts w:ascii="Times New Roman" w:hAnsi="Times New Roman" w:cs="Times New Roman"/>
          <w:color w:val="07080A"/>
          <w:spacing w:val="3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recommended</w:t>
      </w:r>
      <w:r w:rsidRPr="0033064F">
        <w:rPr>
          <w:rFonts w:ascii="Times New Roman" w:hAnsi="Times New Roman" w:cs="Times New Roman"/>
          <w:color w:val="07080A"/>
          <w:spacing w:val="2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that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-6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he LAND BANK sell each Property to the corresponding Buyer </w:t>
      </w:r>
      <w:r w:rsidRPr="0033064F">
        <w:rPr>
          <w:rFonts w:ascii="Times New Roman" w:hAnsi="Times New Roman" w:cs="Times New Roman"/>
          <w:color w:val="1D1F1F"/>
          <w:sz w:val="24"/>
          <w:szCs w:val="24"/>
        </w:rPr>
        <w:t xml:space="preserve">identified 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on the</w:t>
      </w:r>
      <w:r w:rsidRPr="0033064F">
        <w:rPr>
          <w:rFonts w:ascii="Times New Roman" w:hAnsi="Times New Roman" w:cs="Times New Roman"/>
          <w:color w:val="07080A"/>
          <w:spacing w:val="3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Properties</w:t>
      </w:r>
      <w:r w:rsidRPr="0033064F">
        <w:rPr>
          <w:rFonts w:ascii="Times New Roman" w:hAnsi="Times New Roman" w:cs="Times New Roman"/>
          <w:color w:val="07080A"/>
          <w:w w:val="10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List</w:t>
      </w:r>
      <w:r w:rsidRPr="0033064F">
        <w:rPr>
          <w:rFonts w:ascii="Times New Roman" w:hAnsi="Times New Roman" w:cs="Times New Roman"/>
          <w:color w:val="07080A"/>
          <w:spacing w:val="4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(individually,</w:t>
      </w:r>
      <w:r w:rsidRPr="0033064F">
        <w:rPr>
          <w:rFonts w:ascii="Times New Roman" w:hAnsi="Times New Roman" w:cs="Times New Roman"/>
          <w:color w:val="07080A"/>
          <w:spacing w:val="5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"Buyer"</w:t>
      </w:r>
      <w:r w:rsidRPr="0033064F">
        <w:rPr>
          <w:rFonts w:ascii="Times New Roman" w:hAnsi="Times New Roman" w:cs="Times New Roman"/>
          <w:color w:val="07080A"/>
          <w:spacing w:val="4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</w:t>
      </w:r>
      <w:r w:rsidRPr="0033064F">
        <w:rPr>
          <w:rFonts w:ascii="Times New Roman" w:hAnsi="Times New Roman" w:cs="Times New Roman"/>
          <w:color w:val="07080A"/>
          <w:spacing w:val="3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collectively,</w:t>
      </w:r>
      <w:r w:rsidRPr="0033064F">
        <w:rPr>
          <w:rFonts w:ascii="Times New Roman" w:hAnsi="Times New Roman" w:cs="Times New Roman"/>
          <w:color w:val="07080A"/>
          <w:spacing w:val="5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"Buyers")</w:t>
      </w:r>
      <w:r w:rsidRPr="0033064F">
        <w:rPr>
          <w:rFonts w:ascii="Times New Roman" w:hAnsi="Times New Roman" w:cs="Times New Roman"/>
          <w:color w:val="07080A"/>
          <w:spacing w:val="5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-11"/>
          <w:sz w:val="24"/>
          <w:szCs w:val="24"/>
        </w:rPr>
        <w:t>in</w:t>
      </w:r>
      <w:r w:rsidRPr="0033064F">
        <w:rPr>
          <w:rFonts w:ascii="Times New Roman" w:hAnsi="Times New Roman" w:cs="Times New Roman"/>
          <w:color w:val="07080A"/>
          <w:spacing w:val="1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accordance</w:t>
      </w:r>
      <w:r w:rsidRPr="0033064F">
        <w:rPr>
          <w:rFonts w:ascii="Times New Roman" w:hAnsi="Times New Roman" w:cs="Times New Roman"/>
          <w:color w:val="07080A"/>
          <w:spacing w:val="5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with</w:t>
      </w:r>
      <w:r w:rsidRPr="0033064F">
        <w:rPr>
          <w:rFonts w:ascii="Times New Roman" w:hAnsi="Times New Roman" w:cs="Times New Roman"/>
          <w:color w:val="07080A"/>
          <w:spacing w:val="4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4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terms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A"/>
          <w:spacing w:val="-61"/>
          <w:sz w:val="24"/>
          <w:szCs w:val="24"/>
        </w:rPr>
        <w:t xml:space="preserve">  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and conditions set forth therein; </w:t>
      </w:r>
      <w:r w:rsidRPr="0033064F">
        <w:rPr>
          <w:rFonts w:ascii="Times New Roman" w:hAnsi="Times New Roman" w:cs="Times New Roman"/>
          <w:color w:val="07080A"/>
          <w:spacing w:val="3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44E0B23F" w14:textId="77777777" w:rsidR="001E0E1E" w:rsidRPr="0033064F" w:rsidRDefault="001E0E1E" w:rsidP="001E0E1E">
      <w:pPr>
        <w:spacing w:line="252" w:lineRule="auto"/>
        <w:ind w:left="116" w:right="144" w:firstLine="705"/>
        <w:rPr>
          <w:rFonts w:ascii="Times New Roman" w:eastAsia="Arial" w:hAnsi="Times New Roman" w:cs="Times New Roman"/>
          <w:sz w:val="24"/>
          <w:szCs w:val="24"/>
        </w:rPr>
      </w:pPr>
    </w:p>
    <w:p w14:paraId="7B22E25D" w14:textId="77777777" w:rsidR="001E0E1E" w:rsidRDefault="001E0E1E" w:rsidP="001E0E1E">
      <w:pPr>
        <w:spacing w:before="70"/>
        <w:ind w:firstLine="720"/>
        <w:rPr>
          <w:rFonts w:ascii="Times New Roman" w:hAnsi="Times New Roman" w:cs="Times New Roman"/>
          <w:color w:val="07080A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pacing w:val="2"/>
          <w:sz w:val="24"/>
          <w:szCs w:val="24"/>
        </w:rPr>
        <w:t>WHEREAS</w:t>
      </w:r>
      <w:r w:rsidRPr="0033064F">
        <w:rPr>
          <w:rFonts w:ascii="Times New Roman" w:hAnsi="Times New Roman" w:cs="Times New Roman"/>
          <w:color w:val="2D2D2F"/>
          <w:spacing w:val="2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LAND BANK staff </w:t>
      </w:r>
      <w:r>
        <w:rPr>
          <w:rFonts w:ascii="Times New Roman" w:hAnsi="Times New Roman" w:cs="Times New Roman"/>
          <w:color w:val="07080A"/>
          <w:spacing w:val="3"/>
          <w:sz w:val="24"/>
          <w:szCs w:val="24"/>
        </w:rPr>
        <w:t>and the Disposition Committee of the Board of Directors</w:t>
      </w:r>
      <w:r>
        <w:rPr>
          <w:rFonts w:ascii="Times New Roman" w:hAnsi="Times New Roman" w:cs="Times New Roman"/>
          <w:color w:val="2D2D2F"/>
          <w:spacing w:val="3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have determined that 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each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Buyer is a </w:t>
      </w:r>
      <w:r w:rsidRPr="0033064F">
        <w:rPr>
          <w:rFonts w:ascii="Times New Roman" w:hAnsi="Times New Roman" w:cs="Times New Roman"/>
          <w:color w:val="07080A"/>
          <w:spacing w:val="-3"/>
          <w:sz w:val="24"/>
          <w:szCs w:val="24"/>
        </w:rPr>
        <w:t xml:space="preserve">qualified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buyer; and</w:t>
      </w:r>
    </w:p>
    <w:p w14:paraId="045314EE" w14:textId="77777777" w:rsidR="001E0E1E" w:rsidRPr="0033064F" w:rsidRDefault="001E0E1E" w:rsidP="001E0E1E">
      <w:pPr>
        <w:spacing w:before="70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14:paraId="0256ADC8" w14:textId="77777777" w:rsidR="001E0E1E" w:rsidRPr="0033064F" w:rsidRDefault="001E0E1E" w:rsidP="001E0E1E">
      <w:pPr>
        <w:spacing w:before="70" w:line="254" w:lineRule="auto"/>
        <w:ind w:left="116" w:right="145" w:firstLine="70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80A"/>
          <w:sz w:val="24"/>
          <w:szCs w:val="24"/>
        </w:rPr>
        <w:t>WHEREAS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LAND BANK has obtained such competition as is feasible under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the circumstances for each Property by advertising the Property on </w:t>
      </w:r>
      <w:r w:rsidRPr="0033064F">
        <w:rPr>
          <w:rFonts w:ascii="Times New Roman" w:hAnsi="Times New Roman" w:cs="Times New Roman"/>
          <w:color w:val="07080A"/>
          <w:spacing w:val="-9"/>
          <w:sz w:val="24"/>
          <w:szCs w:val="24"/>
        </w:rPr>
        <w:t xml:space="preserve">its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website and/or</w:t>
      </w:r>
      <w:r w:rsidRPr="0033064F">
        <w:rPr>
          <w:rFonts w:ascii="Times New Roman" w:hAnsi="Times New Roman" w:cs="Times New Roman"/>
          <w:color w:val="07080A"/>
          <w:spacing w:val="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listing</w:t>
      </w:r>
      <w:r w:rsidRPr="0033064F">
        <w:rPr>
          <w:rFonts w:ascii="Times New Roman" w:hAnsi="Times New Roman" w:cs="Times New Roman"/>
          <w:color w:val="07080A"/>
          <w:w w:val="9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Property with a licensed real estate broker; and</w:t>
      </w:r>
    </w:p>
    <w:p w14:paraId="5255716D" w14:textId="77777777" w:rsidR="001E0E1E" w:rsidRPr="0033064F" w:rsidRDefault="001E0E1E" w:rsidP="001E0E1E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32ED3D0A" w14:textId="77777777" w:rsidR="001E0E1E" w:rsidRPr="0033064F" w:rsidRDefault="001E0E1E" w:rsidP="001E0E1E">
      <w:pPr>
        <w:spacing w:line="252" w:lineRule="auto"/>
        <w:ind w:left="116" w:right="140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80A"/>
          <w:sz w:val="24"/>
          <w:szCs w:val="24"/>
        </w:rPr>
        <w:t>WHEREAS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as each Buyer's plans are consistent with the mission, purpose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w w:val="10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governing statute of the </w:t>
      </w:r>
      <w:r w:rsidRPr="0033064F">
        <w:rPr>
          <w:rFonts w:ascii="Times New Roman" w:hAnsi="Times New Roman" w:cs="Times New Roman"/>
          <w:color w:val="07080A"/>
          <w:spacing w:val="3"/>
          <w:sz w:val="24"/>
          <w:szCs w:val="24"/>
        </w:rPr>
        <w:t>LAND BANK</w:t>
      </w:r>
      <w:r w:rsidRPr="0033064F">
        <w:rPr>
          <w:rFonts w:ascii="Times New Roman" w:hAnsi="Times New Roman" w:cs="Times New Roman"/>
          <w:color w:val="2D2D2F"/>
          <w:spacing w:val="3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the Property Disposition </w:t>
      </w:r>
      <w:r w:rsidRPr="0033064F">
        <w:rPr>
          <w:rFonts w:ascii="Times New Roman" w:hAnsi="Times New Roman" w:cs="Times New Roman"/>
          <w:color w:val="07080A"/>
          <w:spacing w:val="-3"/>
          <w:sz w:val="24"/>
          <w:szCs w:val="24"/>
        </w:rPr>
        <w:t xml:space="preserve">Policy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permits the LAND BANK</w:t>
      </w:r>
      <w:r w:rsidRPr="0033064F">
        <w:rPr>
          <w:rFonts w:ascii="Times New Roman" w:hAnsi="Times New Roman" w:cs="Times New Roman"/>
          <w:color w:val="07080A"/>
          <w:spacing w:val="2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to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sell each Property to the corresponding  Buyer by negotiation; </w:t>
      </w:r>
      <w:r w:rsidRPr="0033064F">
        <w:rPr>
          <w:rFonts w:ascii="Times New Roman" w:hAnsi="Times New Roman" w:cs="Times New Roman"/>
          <w:color w:val="07080A"/>
          <w:spacing w:val="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524B7C54" w14:textId="77777777" w:rsidR="001E0E1E" w:rsidRPr="0033064F" w:rsidRDefault="001E0E1E" w:rsidP="001E0E1E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34ED783C" w14:textId="77777777" w:rsidR="001E0E1E" w:rsidRPr="0033064F" w:rsidRDefault="001E0E1E" w:rsidP="001E0E1E">
      <w:pPr>
        <w:spacing w:line="252" w:lineRule="auto"/>
        <w:ind w:left="116" w:right="112" w:firstLine="720"/>
        <w:rPr>
          <w:rFonts w:ascii="Times New Roman" w:hAnsi="Times New Roman" w:cs="Times New Roman"/>
          <w:color w:val="07080A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WHEREAS, </w:t>
      </w:r>
      <w:r w:rsidRPr="0033064F">
        <w:rPr>
          <w:rFonts w:ascii="Times New Roman" w:hAnsi="Times New Roman" w:cs="Times New Roman"/>
          <w:color w:val="07080A"/>
          <w:spacing w:val="-13"/>
          <w:sz w:val="24"/>
          <w:szCs w:val="24"/>
        </w:rPr>
        <w:t xml:space="preserve">if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any Property is being disposed of for  less than fair  market</w:t>
      </w:r>
      <w:r w:rsidRPr="0033064F">
        <w:rPr>
          <w:rFonts w:ascii="Times New Roman" w:hAnsi="Times New Roman" w:cs="Times New Roman"/>
          <w:color w:val="07080A"/>
          <w:spacing w:val="3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2"/>
          <w:sz w:val="24"/>
          <w:szCs w:val="24"/>
        </w:rPr>
        <w:t>value</w:t>
      </w:r>
      <w:r w:rsidRPr="0033064F">
        <w:rPr>
          <w:rFonts w:ascii="Times New Roman" w:hAnsi="Times New Roman" w:cs="Times New Roman"/>
          <w:color w:val="2D2D2F"/>
          <w:spacing w:val="2"/>
          <w:sz w:val="24"/>
          <w:szCs w:val="24"/>
        </w:rPr>
        <w:t>,</w:t>
      </w:r>
      <w:r w:rsidRPr="0033064F">
        <w:rPr>
          <w:rFonts w:ascii="Times New Roman" w:hAnsi="Times New Roman" w:cs="Times New Roman"/>
          <w:color w:val="2D2D2F"/>
          <w:w w:val="11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4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Board</w:t>
      </w:r>
      <w:r w:rsidRPr="0033064F">
        <w:rPr>
          <w:rFonts w:ascii="Times New Roman" w:hAnsi="Times New Roman" w:cs="Times New Roman"/>
          <w:color w:val="07080A"/>
          <w:spacing w:val="2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of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Directors</w:t>
      </w:r>
      <w:r w:rsidRPr="0033064F">
        <w:rPr>
          <w:rFonts w:ascii="Times New Roman" w:hAnsi="Times New Roman" w:cs="Times New Roman"/>
          <w:color w:val="07080A"/>
          <w:spacing w:val="3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(the</w:t>
      </w:r>
      <w:r w:rsidRPr="0033064F">
        <w:rPr>
          <w:rFonts w:ascii="Times New Roman" w:hAnsi="Times New Roman" w:cs="Times New Roman"/>
          <w:color w:val="07080A"/>
          <w:spacing w:val="1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"Board")</w:t>
      </w:r>
      <w:r w:rsidRPr="0033064F">
        <w:rPr>
          <w:rFonts w:ascii="Times New Roman" w:hAnsi="Times New Roman" w:cs="Times New Roman"/>
          <w:color w:val="07080A"/>
          <w:spacing w:val="3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has</w:t>
      </w:r>
      <w:r w:rsidRPr="0033064F">
        <w:rPr>
          <w:rFonts w:ascii="Times New Roman" w:hAnsi="Times New Roman" w:cs="Times New Roman"/>
          <w:color w:val="07080A"/>
          <w:spacing w:val="1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considered</w:t>
      </w:r>
      <w:r w:rsidRPr="0033064F">
        <w:rPr>
          <w:rFonts w:ascii="Times New Roman" w:hAnsi="Times New Roman" w:cs="Times New Roman"/>
          <w:color w:val="07080A"/>
          <w:spacing w:val="2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2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information</w:t>
      </w:r>
      <w:r w:rsidRPr="0033064F">
        <w:rPr>
          <w:rFonts w:ascii="Times New Roman" w:hAnsi="Times New Roman" w:cs="Times New Roman"/>
          <w:color w:val="07080A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A"/>
          <w:sz w:val="24"/>
          <w:szCs w:val="24"/>
        </w:rPr>
        <w:t>in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 the Property Disposition Policy and has determined that there  is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no</w:t>
      </w:r>
      <w:r w:rsidRPr="0033064F">
        <w:rPr>
          <w:rFonts w:ascii="Times New Roman" w:hAnsi="Times New Roman" w:cs="Times New Roman"/>
          <w:color w:val="07080A"/>
          <w:w w:val="10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reasonable</w:t>
      </w:r>
      <w:r w:rsidRPr="0033064F">
        <w:rPr>
          <w:rFonts w:ascii="Times New Roman" w:hAnsi="Times New Roman" w:cs="Times New Roman"/>
          <w:color w:val="07080A"/>
          <w:spacing w:val="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alternative</w:t>
      </w:r>
      <w:r w:rsidRPr="0033064F">
        <w:rPr>
          <w:rFonts w:ascii="Times New Roman" w:hAnsi="Times New Roman" w:cs="Times New Roman"/>
          <w:color w:val="07080A"/>
          <w:spacing w:val="2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to</w:t>
      </w:r>
      <w:r w:rsidRPr="0033064F">
        <w:rPr>
          <w:rFonts w:ascii="Times New Roman" w:hAnsi="Times New Roman" w:cs="Times New Roman"/>
          <w:color w:val="07080A"/>
          <w:spacing w:val="1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proposed</w:t>
      </w:r>
      <w:r w:rsidRPr="0033064F">
        <w:rPr>
          <w:rFonts w:ascii="Times New Roman" w:hAnsi="Times New Roman" w:cs="Times New Roman"/>
          <w:color w:val="07080A"/>
          <w:spacing w:val="1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transfer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that</w:t>
      </w:r>
      <w:r w:rsidRPr="0033064F">
        <w:rPr>
          <w:rFonts w:ascii="Times New Roman" w:hAnsi="Times New Roman" w:cs="Times New Roman"/>
          <w:color w:val="07080A"/>
          <w:spacing w:val="1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would</w:t>
      </w:r>
      <w:r w:rsidRPr="0033064F">
        <w:rPr>
          <w:rFonts w:ascii="Times New Roman" w:hAnsi="Times New Roman" w:cs="Times New Roman"/>
          <w:color w:val="07080A"/>
          <w:spacing w:val="-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achieve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2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same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purpose of the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transfer;</w:t>
      </w:r>
      <w:r w:rsidRPr="0033064F">
        <w:rPr>
          <w:rFonts w:ascii="Times New Roman" w:hAnsi="Times New Roman" w:cs="Times New Roman"/>
          <w:color w:val="07080A"/>
          <w:spacing w:val="3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152A67D9" w14:textId="77777777" w:rsidR="001E0E1E" w:rsidRPr="0033064F" w:rsidRDefault="001E0E1E" w:rsidP="001E0E1E">
      <w:pPr>
        <w:spacing w:line="252" w:lineRule="auto"/>
        <w:ind w:left="116" w:right="112" w:firstLine="720"/>
        <w:rPr>
          <w:rFonts w:ascii="Times New Roman" w:eastAsia="Arial" w:hAnsi="Times New Roman" w:cs="Times New Roman"/>
          <w:sz w:val="24"/>
          <w:szCs w:val="24"/>
        </w:rPr>
      </w:pPr>
    </w:p>
    <w:p w14:paraId="16DE9F57" w14:textId="77777777" w:rsidR="001E0E1E" w:rsidRPr="0033064F" w:rsidRDefault="001E0E1E" w:rsidP="001E0E1E">
      <w:pPr>
        <w:spacing w:before="46" w:line="252" w:lineRule="auto"/>
        <w:ind w:left="131" w:right="139" w:firstLine="691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WHEREAS, the LAND BANK desires to sell each  Property  to  the </w:t>
      </w:r>
      <w:r w:rsidRPr="0033064F">
        <w:rPr>
          <w:rFonts w:ascii="Times New Roman" w:hAnsi="Times New Roman" w:cs="Times New Roman"/>
          <w:color w:val="07080A"/>
          <w:spacing w:val="2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corresponding</w:t>
      </w:r>
      <w:r w:rsidRPr="0033064F">
        <w:rPr>
          <w:rFonts w:ascii="Times New Roman" w:hAnsi="Times New Roman" w:cs="Times New Roman"/>
          <w:color w:val="07080A"/>
          <w:w w:val="9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Buyer</w:t>
      </w:r>
      <w:r w:rsidRPr="0033064F">
        <w:rPr>
          <w:rFonts w:ascii="Times New Roman" w:hAnsi="Times New Roman" w:cs="Times New Roman"/>
          <w:color w:val="07080A"/>
          <w:spacing w:val="2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identified</w:t>
      </w:r>
      <w:r w:rsidRPr="0033064F">
        <w:rPr>
          <w:rFonts w:ascii="Times New Roman" w:hAnsi="Times New Roman" w:cs="Times New Roman"/>
          <w:color w:val="07080A"/>
          <w:spacing w:val="2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on</w:t>
      </w:r>
      <w:r w:rsidRPr="0033064F">
        <w:rPr>
          <w:rFonts w:ascii="Times New Roman" w:hAnsi="Times New Roman" w:cs="Times New Roman"/>
          <w:color w:val="07080A"/>
          <w:spacing w:val="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3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Properties</w:t>
      </w:r>
      <w:r w:rsidRPr="0033064F">
        <w:rPr>
          <w:rFonts w:ascii="Times New Roman" w:hAnsi="Times New Roman" w:cs="Times New Roman"/>
          <w:color w:val="07080A"/>
          <w:spacing w:val="1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List</w:t>
      </w:r>
      <w:r w:rsidRPr="0033064F">
        <w:rPr>
          <w:rFonts w:ascii="Times New Roman" w:hAnsi="Times New Roman" w:cs="Times New Roman"/>
          <w:color w:val="07080A"/>
          <w:spacing w:val="1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at</w:t>
      </w:r>
      <w:r w:rsidRPr="0033064F">
        <w:rPr>
          <w:rFonts w:ascii="Times New Roman" w:hAnsi="Times New Roman" w:cs="Times New Roman"/>
          <w:color w:val="07080A"/>
          <w:spacing w:val="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2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price</w:t>
      </w:r>
      <w:r w:rsidRPr="0033064F">
        <w:rPr>
          <w:rFonts w:ascii="Times New Roman" w:hAnsi="Times New Roman" w:cs="Times New Roman"/>
          <w:color w:val="07080A"/>
          <w:spacing w:val="1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which</w:t>
      </w:r>
      <w:r w:rsidRPr="0033064F">
        <w:rPr>
          <w:rFonts w:ascii="Times New Roman" w:hAnsi="Times New Roman" w:cs="Times New Roman"/>
          <w:color w:val="07080A"/>
          <w:spacing w:val="2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was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offered</w:t>
      </w:r>
      <w:r w:rsidRPr="0033064F">
        <w:rPr>
          <w:rFonts w:ascii="Times New Roman" w:hAnsi="Times New Roman" w:cs="Times New Roman"/>
          <w:color w:val="07080A"/>
          <w:spacing w:val="2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by</w:t>
      </w:r>
      <w:r w:rsidRPr="0033064F">
        <w:rPr>
          <w:rFonts w:ascii="Times New Roman" w:hAnsi="Times New Roman" w:cs="Times New Roman"/>
          <w:color w:val="07080A"/>
          <w:spacing w:val="1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each</w:t>
      </w:r>
      <w:r w:rsidRPr="0033064F">
        <w:rPr>
          <w:rFonts w:ascii="Times New Roman" w:hAnsi="Times New Roman" w:cs="Times New Roman"/>
          <w:color w:val="07080A"/>
          <w:spacing w:val="1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Buyer,</w:t>
      </w:r>
      <w:r w:rsidRPr="0033064F">
        <w:rPr>
          <w:rFonts w:ascii="Times New Roman" w:hAnsi="Times New Roman" w:cs="Times New Roman"/>
          <w:color w:val="07080A"/>
          <w:spacing w:val="1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as</w:t>
      </w:r>
      <w:r w:rsidRPr="0033064F">
        <w:rPr>
          <w:rFonts w:ascii="Times New Roman" w:hAnsi="Times New Roman" w:cs="Times New Roman"/>
          <w:color w:val="07080A"/>
          <w:w w:val="10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set forth on the Properties List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 xml:space="preserve">;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</w:p>
    <w:p w14:paraId="75938639" w14:textId="77777777" w:rsidR="001E0E1E" w:rsidRPr="0033064F" w:rsidRDefault="001E0E1E" w:rsidP="001E0E1E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14:paraId="37912CB2" w14:textId="77777777" w:rsidR="001E0E1E" w:rsidRPr="0033064F" w:rsidRDefault="001E0E1E" w:rsidP="001E0E1E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576C8965" w14:textId="77777777" w:rsidR="001E0E1E" w:rsidRPr="0033064F" w:rsidRDefault="001E0E1E" w:rsidP="001E0E1E">
      <w:pPr>
        <w:spacing w:line="254" w:lineRule="auto"/>
        <w:ind w:left="131" w:right="154" w:firstLine="705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NOW, THEREFORE, BE </w:t>
      </w:r>
      <w:r w:rsidRPr="0033064F">
        <w:rPr>
          <w:rFonts w:ascii="Times New Roman" w:hAnsi="Times New Roman" w:cs="Times New Roman"/>
          <w:color w:val="07080A"/>
          <w:spacing w:val="-16"/>
          <w:sz w:val="24"/>
          <w:szCs w:val="24"/>
        </w:rPr>
        <w:t xml:space="preserve">IT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RESOLVED BY THE </w:t>
      </w:r>
      <w:r>
        <w:rPr>
          <w:rFonts w:ascii="Times New Roman" w:hAnsi="Times New Roman" w:cs="Times New Roman"/>
          <w:color w:val="07080A"/>
          <w:sz w:val="24"/>
          <w:szCs w:val="24"/>
        </w:rPr>
        <w:t>TROY COMMUNITY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 LAND BANK CORPORATION AS</w:t>
      </w:r>
      <w:r w:rsidRPr="0033064F">
        <w:rPr>
          <w:rFonts w:ascii="Times New Roman" w:hAnsi="Times New Roman" w:cs="Times New Roman"/>
          <w:color w:val="07080A"/>
          <w:spacing w:val="-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FOLLOWS:</w:t>
      </w:r>
    </w:p>
    <w:p w14:paraId="79DFD4A2" w14:textId="77777777" w:rsidR="001E0E1E" w:rsidRPr="0033064F" w:rsidRDefault="001E0E1E" w:rsidP="001E0E1E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1AED4F1A" w14:textId="77777777" w:rsidR="001E0E1E" w:rsidRPr="0033064F" w:rsidRDefault="001E0E1E" w:rsidP="001E0E1E">
      <w:pPr>
        <w:spacing w:line="254" w:lineRule="auto"/>
        <w:ind w:left="116" w:right="125" w:firstLine="720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pacing w:val="-9"/>
          <w:sz w:val="24"/>
          <w:szCs w:val="24"/>
          <w:u w:color="000000"/>
        </w:rPr>
        <w:t>1</w:t>
      </w:r>
      <w:r w:rsidRPr="0033064F">
        <w:rPr>
          <w:rFonts w:ascii="Times New Roman" w:hAnsi="Times New Roman" w:cs="Times New Roman"/>
          <w:color w:val="2D2D2F"/>
          <w:spacing w:val="-9"/>
          <w:sz w:val="24"/>
          <w:szCs w:val="24"/>
        </w:rPr>
        <w:t xml:space="preserve">. </w:t>
      </w:r>
      <w:r w:rsidRPr="0033064F">
        <w:rPr>
          <w:rFonts w:ascii="Times New Roman" w:hAnsi="Times New Roman" w:cs="Times New Roman"/>
          <w:color w:val="2D2D2F"/>
          <w:spacing w:val="-9"/>
          <w:sz w:val="24"/>
          <w:szCs w:val="24"/>
        </w:rPr>
        <w:tab/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recitals above are hereby incorporated into this Resolution as</w:t>
      </w:r>
      <w:r w:rsidRPr="0033064F">
        <w:rPr>
          <w:rFonts w:ascii="Times New Roman" w:hAnsi="Times New Roman" w:cs="Times New Roman"/>
          <w:color w:val="07080A"/>
          <w:spacing w:val="1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if fully set forth herein</w:t>
      </w:r>
      <w:r w:rsidRPr="0033064F">
        <w:rPr>
          <w:rFonts w:ascii="Times New Roman" w:hAnsi="Times New Roman" w:cs="Times New Roman"/>
          <w:color w:val="2D2D2F"/>
          <w:sz w:val="24"/>
          <w:szCs w:val="24"/>
        </w:rPr>
        <w:t>.</w:t>
      </w:r>
    </w:p>
    <w:p w14:paraId="1D0062DA" w14:textId="77777777" w:rsidR="001E0E1E" w:rsidRPr="0033064F" w:rsidRDefault="001E0E1E" w:rsidP="001E0E1E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32DD06D5" w14:textId="77777777" w:rsidR="001E0E1E" w:rsidRPr="0033064F" w:rsidRDefault="001E0E1E" w:rsidP="001E0E1E">
      <w:pPr>
        <w:spacing w:line="252" w:lineRule="auto"/>
        <w:ind w:left="116" w:right="134" w:firstLine="720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  <w:u w:color="000000"/>
        </w:rPr>
        <w:t>2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.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ab/>
        <w:t>The Members of  the  Board  hereby  authorize  the  LAND BANK  to</w:t>
      </w:r>
      <w:r w:rsidRPr="0033064F">
        <w:rPr>
          <w:rFonts w:ascii="Times New Roman" w:hAnsi="Times New Roman" w:cs="Times New Roman"/>
          <w:color w:val="07080A"/>
          <w:spacing w:val="-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sell</w:t>
      </w:r>
      <w:r w:rsidRPr="0033064F">
        <w:rPr>
          <w:rFonts w:ascii="Times New Roman" w:hAnsi="Times New Roman" w:cs="Times New Roman"/>
          <w:color w:val="07080A"/>
          <w:w w:val="10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each Property to the corresponding Buyer identified on the Properties List and</w:t>
      </w:r>
      <w:r w:rsidRPr="0033064F">
        <w:rPr>
          <w:rFonts w:ascii="Times New Roman" w:hAnsi="Times New Roman" w:cs="Times New Roman"/>
          <w:color w:val="07080A"/>
          <w:spacing w:val="6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authorize</w:t>
      </w:r>
      <w:r w:rsidRPr="0033064F">
        <w:rPr>
          <w:rFonts w:ascii="Times New Roman" w:hAnsi="Times New Roman" w:cs="Times New Roman"/>
          <w:color w:val="07080A"/>
          <w:w w:val="9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the Executive Director to enter into a Contract to Purchase with the  LAND BANK  as 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seller and the Buyer as buyer with  respect to each Property.  Each Contract to Purchase will be agreeable </w:t>
      </w:r>
      <w:r w:rsidRPr="0033064F">
        <w:rPr>
          <w:rFonts w:ascii="Times New Roman" w:hAnsi="Times New Roman" w:cs="Times New Roman"/>
          <w:color w:val="07080A"/>
          <w:spacing w:val="-8"/>
          <w:sz w:val="24"/>
          <w:szCs w:val="24"/>
        </w:rPr>
        <w:t xml:space="preserve">in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form and content to the Ex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ecutive Director and LAND BANK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counsel.</w:t>
      </w:r>
    </w:p>
    <w:p w14:paraId="645BF7B6" w14:textId="77777777" w:rsidR="001E0E1E" w:rsidRPr="0033064F" w:rsidRDefault="001E0E1E" w:rsidP="001E0E1E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14:paraId="373AF542" w14:textId="77777777" w:rsidR="001E0E1E" w:rsidRPr="0033064F" w:rsidRDefault="001E0E1E" w:rsidP="001E0E1E">
      <w:pPr>
        <w:spacing w:line="252" w:lineRule="auto"/>
        <w:ind w:left="116" w:right="113" w:firstLine="720"/>
        <w:rPr>
          <w:rFonts w:ascii="Times New Roman" w:eastAsia="Arial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pacing w:val="5"/>
          <w:sz w:val="24"/>
          <w:szCs w:val="24"/>
        </w:rPr>
        <w:t>3</w:t>
      </w:r>
      <w:r w:rsidRPr="0033064F">
        <w:rPr>
          <w:rFonts w:ascii="Times New Roman" w:hAnsi="Times New Roman" w:cs="Times New Roman"/>
          <w:color w:val="424242"/>
          <w:spacing w:val="5"/>
          <w:sz w:val="24"/>
          <w:szCs w:val="24"/>
        </w:rPr>
        <w:t xml:space="preserve">. </w:t>
      </w:r>
      <w:r w:rsidRPr="0033064F">
        <w:rPr>
          <w:rFonts w:ascii="Times New Roman" w:hAnsi="Times New Roman" w:cs="Times New Roman"/>
          <w:color w:val="424242"/>
          <w:spacing w:val="5"/>
          <w:sz w:val="24"/>
          <w:szCs w:val="24"/>
        </w:rPr>
        <w:tab/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Chairman, Vice Chairman and the Executive Director of</w:t>
      </w:r>
      <w:r w:rsidRPr="0033064F">
        <w:rPr>
          <w:rFonts w:ascii="Times New Roman" w:hAnsi="Times New Roman" w:cs="Times New Roman"/>
          <w:color w:val="07080A"/>
          <w:spacing w:val="3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LAND BANK</w:t>
      </w:r>
      <w:r w:rsidRPr="0033064F">
        <w:rPr>
          <w:rFonts w:ascii="Times New Roman" w:hAnsi="Times New Roman" w:cs="Times New Roman"/>
          <w:color w:val="07080A"/>
          <w:spacing w:val="3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are</w:t>
      </w:r>
      <w:r w:rsidRPr="0033064F">
        <w:rPr>
          <w:rFonts w:ascii="Times New Roman" w:hAnsi="Times New Roman" w:cs="Times New Roman"/>
          <w:color w:val="07080A"/>
          <w:spacing w:val="1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each</w:t>
      </w:r>
      <w:r w:rsidRPr="0033064F">
        <w:rPr>
          <w:rFonts w:ascii="Times New Roman" w:hAnsi="Times New Roman" w:cs="Times New Roman"/>
          <w:color w:val="07080A"/>
          <w:spacing w:val="2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hereby</w:t>
      </w:r>
      <w:r w:rsidRPr="0033064F">
        <w:rPr>
          <w:rFonts w:ascii="Times New Roman" w:hAnsi="Times New Roman" w:cs="Times New Roman"/>
          <w:color w:val="07080A"/>
          <w:spacing w:val="1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authorized</w:t>
      </w:r>
      <w:r w:rsidRPr="0033064F">
        <w:rPr>
          <w:rFonts w:ascii="Times New Roman" w:hAnsi="Times New Roman" w:cs="Times New Roman"/>
          <w:color w:val="07080A"/>
          <w:spacing w:val="3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directed</w:t>
      </w:r>
      <w:r w:rsidRPr="0033064F">
        <w:rPr>
          <w:rFonts w:ascii="Times New Roman" w:hAnsi="Times New Roman" w:cs="Times New Roman"/>
          <w:color w:val="07080A"/>
          <w:spacing w:val="2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to</w:t>
      </w:r>
      <w:r w:rsidRPr="0033064F">
        <w:rPr>
          <w:rFonts w:ascii="Times New Roman" w:hAnsi="Times New Roman" w:cs="Times New Roman"/>
          <w:color w:val="07080A"/>
          <w:spacing w:val="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execute</w:t>
      </w:r>
      <w:r w:rsidRPr="0033064F">
        <w:rPr>
          <w:rFonts w:ascii="Times New Roman" w:hAnsi="Times New Roman" w:cs="Times New Roman"/>
          <w:color w:val="07080A"/>
          <w:spacing w:val="2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all</w:t>
      </w:r>
      <w:r w:rsidRPr="0033064F">
        <w:rPr>
          <w:rFonts w:ascii="Times New Roman" w:hAnsi="Times New Roman" w:cs="Times New Roman"/>
          <w:color w:val="07080A"/>
          <w:spacing w:val="1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documents</w:t>
      </w:r>
      <w:r w:rsidRPr="0033064F">
        <w:rPr>
          <w:rFonts w:ascii="Times New Roman" w:hAnsi="Times New Roman" w:cs="Times New Roman"/>
          <w:color w:val="07080A"/>
          <w:spacing w:val="3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on</w:t>
      </w:r>
      <w:r w:rsidRPr="0033064F">
        <w:rPr>
          <w:rFonts w:ascii="Times New Roman" w:hAnsi="Times New Roman" w:cs="Times New Roman"/>
          <w:color w:val="07080A"/>
          <w:spacing w:val="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behalf</w:t>
      </w:r>
      <w:r w:rsidRPr="0033064F">
        <w:rPr>
          <w:rFonts w:ascii="Times New Roman" w:hAnsi="Times New Roman" w:cs="Times New Roman"/>
          <w:color w:val="07080A"/>
          <w:spacing w:val="1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of</w:t>
      </w:r>
      <w:r w:rsidRPr="0033064F">
        <w:rPr>
          <w:rFonts w:ascii="Times New Roman" w:hAnsi="Times New Roman" w:cs="Times New Roman"/>
          <w:color w:val="07080A"/>
          <w:spacing w:val="-6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 LAND BANK which may be necessary or desirable to further the intent of this</w:t>
      </w:r>
      <w:r w:rsidRPr="0033064F">
        <w:rPr>
          <w:rFonts w:ascii="Times New Roman" w:hAnsi="Times New Roman" w:cs="Times New Roman"/>
          <w:color w:val="07080A"/>
          <w:spacing w:val="3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Resolution</w:t>
      </w:r>
      <w:r w:rsidRPr="0033064F">
        <w:rPr>
          <w:rFonts w:ascii="Times New Roman" w:hAnsi="Times New Roman" w:cs="Times New Roman"/>
          <w:color w:val="07080A"/>
          <w:w w:val="10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3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do</w:t>
      </w:r>
      <w:r w:rsidRPr="0033064F">
        <w:rPr>
          <w:rFonts w:ascii="Times New Roman" w:hAnsi="Times New Roman" w:cs="Times New Roman"/>
          <w:color w:val="07080A"/>
          <w:spacing w:val="2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such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further</w:t>
      </w:r>
      <w:r w:rsidRPr="0033064F">
        <w:rPr>
          <w:rFonts w:ascii="Times New Roman" w:hAnsi="Times New Roman" w:cs="Times New Roman"/>
          <w:color w:val="07080A"/>
          <w:spacing w:val="3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things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</w:t>
      </w:r>
      <w:r w:rsidRPr="0033064F">
        <w:rPr>
          <w:rFonts w:ascii="Times New Roman" w:hAnsi="Times New Roman" w:cs="Times New Roman"/>
          <w:color w:val="07080A"/>
          <w:spacing w:val="2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perform</w:t>
      </w:r>
      <w:r w:rsidRPr="0033064F">
        <w:rPr>
          <w:rFonts w:ascii="Times New Roman" w:hAnsi="Times New Roman" w:cs="Times New Roman"/>
          <w:color w:val="07080A"/>
          <w:spacing w:val="2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such</w:t>
      </w:r>
      <w:r w:rsidRPr="0033064F">
        <w:rPr>
          <w:rFonts w:ascii="Times New Roman" w:hAnsi="Times New Roman" w:cs="Times New Roman"/>
          <w:color w:val="07080A"/>
          <w:spacing w:val="1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acts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as</w:t>
      </w:r>
      <w:r w:rsidRPr="0033064F">
        <w:rPr>
          <w:rFonts w:ascii="Times New Roman" w:hAnsi="Times New Roman" w:cs="Times New Roman"/>
          <w:color w:val="07080A"/>
          <w:spacing w:val="2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may</w:t>
      </w:r>
      <w:r w:rsidRPr="0033064F">
        <w:rPr>
          <w:rFonts w:ascii="Times New Roman" w:hAnsi="Times New Roman" w:cs="Times New Roman"/>
          <w:color w:val="07080A"/>
          <w:spacing w:val="2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be</w:t>
      </w:r>
      <w:r w:rsidRPr="0033064F">
        <w:rPr>
          <w:rFonts w:ascii="Times New Roman" w:hAnsi="Times New Roman" w:cs="Times New Roman"/>
          <w:color w:val="07080A"/>
          <w:spacing w:val="1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necessary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</w:t>
      </w:r>
      <w:r w:rsidRPr="0033064F">
        <w:rPr>
          <w:rFonts w:ascii="Times New Roman" w:hAnsi="Times New Roman" w:cs="Times New Roman"/>
          <w:color w:val="07080A"/>
          <w:spacing w:val="1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convenient</w:t>
      </w:r>
      <w:r w:rsidRPr="0033064F">
        <w:rPr>
          <w:rFonts w:ascii="Times New Roman" w:hAnsi="Times New Roman" w:cs="Times New Roman"/>
          <w:color w:val="07080A"/>
          <w:spacing w:val="2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to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implement the provisions of this Resolution.</w:t>
      </w:r>
    </w:p>
    <w:p w14:paraId="6BDFAD48" w14:textId="77777777" w:rsidR="001E0E1E" w:rsidRPr="0033064F" w:rsidRDefault="001E0E1E" w:rsidP="001E0E1E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7F0787DB" w14:textId="77777777" w:rsidR="001E0E1E" w:rsidRPr="001E0E1E" w:rsidRDefault="001E0E1E" w:rsidP="001E0E1E">
      <w:pPr>
        <w:rPr>
          <w:rFonts w:ascii="Times New Roman" w:hAnsi="Times New Roman" w:cs="Times New Roman"/>
          <w:color w:val="07080A"/>
          <w:sz w:val="24"/>
          <w:szCs w:val="24"/>
        </w:rPr>
      </w:pPr>
      <w:r w:rsidRPr="0033064F">
        <w:rPr>
          <w:rFonts w:ascii="Times New Roman" w:hAnsi="Times New Roman" w:cs="Times New Roman"/>
          <w:color w:val="07080A"/>
          <w:sz w:val="24"/>
          <w:szCs w:val="24"/>
        </w:rPr>
        <w:br w:type="page"/>
      </w:r>
      <w:r w:rsidRPr="0033064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AC485C" wp14:editId="0E609876">
                <wp:simplePos x="0" y="0"/>
                <wp:positionH relativeFrom="page">
                  <wp:posOffset>1376045</wp:posOffset>
                </wp:positionH>
                <wp:positionV relativeFrom="paragraph">
                  <wp:posOffset>139065</wp:posOffset>
                </wp:positionV>
                <wp:extent cx="36830" cy="1270"/>
                <wp:effectExtent l="13970" t="5715" r="635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2167" y="219"/>
                          <a:chExt cx="5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67" y="219"/>
                            <a:ext cx="58" cy="2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58"/>
                              <a:gd name="T2" fmla="+- 0 2225 2167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EE8589" id="Group 3" o:spid="_x0000_s1026" style="position:absolute;margin-left:108.35pt;margin-top:10.95pt;width:2.9pt;height:.1pt;z-index:-251657216;mso-position-horizontal-relative:page" coordorigin="2167,219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">
                <v:shape id="Freeform 3" o:spid="_x0000_s1027" style="position:absolute;left:2167;top:21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trcMA&#10;AADaAAAADwAAAGRycy9kb3ducmV2LnhtbESPT4vCMBTE78J+h/AWvIimyqJLNYosFMSD4J/DHh/N&#10;sy02L7XJ1uinNwuCx2FmfsMsVsHUoqPWVZYVjEcJCOLc6ooLBadjNvwG4TyyxtoyKbiTg9Xyo7fA&#10;VNsb76k7+EJECLsUFZTeN6mULi/JoBvZhjh6Z9sa9FG2hdQt3iLc1HKSJFNpsOK4UGJDPyXll8Of&#10;UdDcr+NwzGaPwTbb5ZPK2C7Qr1L9z7Ceg/AU/Dv8am+0gi/4vx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mtrcMAAADaAAAADwAAAAAAAAAAAAAAAACYAgAAZHJzL2Rv&#10;d25yZXYueG1sUEsFBgAAAAAEAAQA9QAAAIgDAAAAAA==&#10;" path="m,l58,e" filled="f" strokeweight=".36pt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4.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ab/>
        <w:t>The other off</w:t>
      </w:r>
      <w:r w:rsidRPr="0033064F">
        <w:rPr>
          <w:rFonts w:ascii="Times New Roman" w:hAnsi="Times New Roman" w:cs="Times New Roman"/>
          <w:color w:val="2D2D2F"/>
          <w:spacing w:val="-4"/>
          <w:sz w:val="24"/>
          <w:szCs w:val="24"/>
        </w:rPr>
        <w:t>i</w:t>
      </w:r>
      <w:r w:rsidRPr="0033064F">
        <w:rPr>
          <w:rFonts w:ascii="Times New Roman" w:hAnsi="Times New Roman" w:cs="Times New Roman"/>
          <w:color w:val="07080A"/>
          <w:spacing w:val="-4"/>
          <w:sz w:val="24"/>
          <w:szCs w:val="24"/>
        </w:rPr>
        <w:t xml:space="preserve">cers,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employees and agents of the LAND BANK are</w:t>
      </w:r>
      <w:r w:rsidRPr="0033064F">
        <w:rPr>
          <w:rFonts w:ascii="Times New Roman" w:hAnsi="Times New Roman" w:cs="Times New Roman"/>
          <w:color w:val="07080A"/>
          <w:w w:val="10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hereby</w:t>
      </w:r>
      <w:r w:rsidRPr="0033064F">
        <w:rPr>
          <w:rFonts w:ascii="Times New Roman" w:hAnsi="Times New Roman" w:cs="Times New Roman"/>
          <w:color w:val="07080A"/>
          <w:spacing w:val="4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authorized</w:t>
      </w:r>
      <w:r w:rsidRPr="0033064F">
        <w:rPr>
          <w:rFonts w:ascii="Times New Roman" w:hAnsi="Times New Roman" w:cs="Times New Roman"/>
          <w:color w:val="07080A"/>
          <w:spacing w:val="4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4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directed</w:t>
      </w:r>
      <w:r w:rsidRPr="0033064F">
        <w:rPr>
          <w:rFonts w:ascii="Times New Roman" w:hAnsi="Times New Roman" w:cs="Times New Roman"/>
          <w:color w:val="07080A"/>
          <w:spacing w:val="5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for</w:t>
      </w:r>
      <w:r w:rsidRPr="0033064F">
        <w:rPr>
          <w:rFonts w:ascii="Times New Roman" w:hAnsi="Times New Roman" w:cs="Times New Roman"/>
          <w:color w:val="07080A"/>
          <w:spacing w:val="6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5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in</w:t>
      </w:r>
      <w:r w:rsidRPr="0033064F">
        <w:rPr>
          <w:rFonts w:ascii="Times New Roman" w:hAnsi="Times New Roman" w:cs="Times New Roman"/>
          <w:color w:val="07080A"/>
          <w:spacing w:val="1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5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name</w:t>
      </w:r>
      <w:r w:rsidRPr="0033064F">
        <w:rPr>
          <w:rFonts w:ascii="Times New Roman" w:hAnsi="Times New Roman" w:cs="Times New Roman"/>
          <w:color w:val="07080A"/>
          <w:spacing w:val="4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5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on</w:t>
      </w:r>
      <w:r w:rsidRPr="0033064F">
        <w:rPr>
          <w:rFonts w:ascii="Times New Roman" w:hAnsi="Times New Roman" w:cs="Times New Roman"/>
          <w:color w:val="07080A"/>
          <w:spacing w:val="3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behalf</w:t>
      </w:r>
      <w:r w:rsidRPr="0033064F">
        <w:rPr>
          <w:rFonts w:ascii="Times New Roman" w:hAnsi="Times New Roman" w:cs="Times New Roman"/>
          <w:color w:val="07080A"/>
          <w:spacing w:val="3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of</w:t>
      </w:r>
      <w:r w:rsidRPr="0033064F">
        <w:rPr>
          <w:rFonts w:ascii="Times New Roman" w:hAnsi="Times New Roman" w:cs="Times New Roman"/>
          <w:color w:val="07080A"/>
          <w:spacing w:val="3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4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LAND </w:t>
      </w:r>
      <w:r>
        <w:rPr>
          <w:rFonts w:ascii="Times New Roman" w:hAnsi="Times New Roman" w:cs="Times New Roman"/>
          <w:color w:val="07080A"/>
          <w:sz w:val="24"/>
          <w:szCs w:val="24"/>
        </w:rPr>
        <w:t>BANK to execute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 and deliver all such </w:t>
      </w:r>
      <w:r w:rsidRPr="0033064F">
        <w:rPr>
          <w:rFonts w:ascii="Times New Roman" w:hAnsi="Times New Roman" w:cs="Times New Roman"/>
          <w:color w:val="07080A"/>
          <w:spacing w:val="2"/>
          <w:sz w:val="24"/>
          <w:szCs w:val="24"/>
        </w:rPr>
        <w:t>certificates</w:t>
      </w:r>
      <w:r w:rsidRPr="0033064F">
        <w:rPr>
          <w:rFonts w:ascii="Times New Roman" w:hAnsi="Times New Roman" w:cs="Times New Roman"/>
          <w:color w:val="2D2D2F"/>
          <w:spacing w:val="2"/>
          <w:sz w:val="24"/>
          <w:szCs w:val="24"/>
        </w:rPr>
        <w:t xml:space="preserve">,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instruments and documents, to </w:t>
      </w:r>
      <w:r>
        <w:rPr>
          <w:rFonts w:ascii="Times New Roman" w:hAnsi="Times New Roman" w:cs="Times New Roman"/>
          <w:color w:val="07080A"/>
          <w:sz w:val="24"/>
          <w:szCs w:val="24"/>
        </w:rPr>
        <w:t xml:space="preserve">pay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all</w:t>
      </w:r>
      <w:r w:rsidRPr="0033064F">
        <w:rPr>
          <w:rFonts w:ascii="Times New Roman" w:hAnsi="Times New Roman" w:cs="Times New Roman"/>
          <w:color w:val="07080A"/>
          <w:spacing w:val="-1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such</w:t>
      </w:r>
      <w:r w:rsidRPr="0033064F">
        <w:rPr>
          <w:rFonts w:ascii="Times New Roman" w:hAnsi="Times New Roman" w:cs="Times New Roman"/>
          <w:color w:val="07080A"/>
          <w:w w:val="101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 xml:space="preserve">fees, charges and expenses and to do all such </w:t>
      </w:r>
      <w:r w:rsidRPr="0033064F">
        <w:rPr>
          <w:rFonts w:ascii="Times New Roman" w:hAnsi="Times New Roman" w:cs="Times New Roman"/>
          <w:color w:val="1C1D1F"/>
          <w:sz w:val="24"/>
          <w:szCs w:val="24"/>
        </w:rPr>
        <w:t xml:space="preserve">further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acts and things as may</w:t>
      </w:r>
      <w:r w:rsidRPr="0033064F">
        <w:rPr>
          <w:rFonts w:ascii="Times New Roman" w:hAnsi="Times New Roman" w:cs="Times New Roman"/>
          <w:color w:val="07080A"/>
          <w:spacing w:val="54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be</w:t>
      </w:r>
      <w:r w:rsidRPr="0033064F">
        <w:rPr>
          <w:rFonts w:ascii="Times New Roman" w:hAnsi="Times New Roman" w:cs="Times New Roman"/>
          <w:color w:val="07080A"/>
          <w:w w:val="10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necessary</w:t>
      </w:r>
      <w:r w:rsidRPr="0033064F">
        <w:rPr>
          <w:rFonts w:ascii="Times New Roman" w:hAnsi="Times New Roman" w:cs="Times New Roman"/>
          <w:color w:val="07080A"/>
          <w:spacing w:val="9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or,</w:t>
      </w:r>
      <w:r w:rsidRPr="0033064F">
        <w:rPr>
          <w:rFonts w:ascii="Times New Roman" w:hAnsi="Times New Roman" w:cs="Times New Roman"/>
          <w:color w:val="07080A"/>
          <w:spacing w:val="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in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5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opinion</w:t>
      </w:r>
      <w:r w:rsidRPr="0033064F">
        <w:rPr>
          <w:rFonts w:ascii="Times New Roman" w:hAnsi="Times New Roman" w:cs="Times New Roman"/>
          <w:color w:val="07080A"/>
          <w:spacing w:val="58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of</w:t>
      </w:r>
      <w:r w:rsidRPr="0033064F">
        <w:rPr>
          <w:rFonts w:ascii="Times New Roman" w:hAnsi="Times New Roman" w:cs="Times New Roman"/>
          <w:color w:val="07080A"/>
          <w:spacing w:val="5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the</w:t>
      </w:r>
      <w:r w:rsidRPr="0033064F">
        <w:rPr>
          <w:rFonts w:ascii="Times New Roman" w:hAnsi="Times New Roman" w:cs="Times New Roman"/>
          <w:color w:val="07080A"/>
          <w:spacing w:val="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pacing w:val="2"/>
          <w:sz w:val="24"/>
          <w:szCs w:val="24"/>
        </w:rPr>
        <w:t>officer</w:t>
      </w:r>
      <w:r w:rsidRPr="0033064F">
        <w:rPr>
          <w:rFonts w:ascii="Times New Roman" w:hAnsi="Times New Roman" w:cs="Times New Roman"/>
          <w:color w:val="2D2D2F"/>
          <w:spacing w:val="2"/>
          <w:sz w:val="24"/>
          <w:szCs w:val="24"/>
        </w:rPr>
        <w:t>,</w:t>
      </w:r>
      <w:r w:rsidRPr="0033064F">
        <w:rPr>
          <w:rFonts w:ascii="Times New Roman" w:hAnsi="Times New Roman" w:cs="Times New Roman"/>
          <w:color w:val="2D2D2F"/>
          <w:spacing w:val="3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employee</w:t>
      </w:r>
      <w:r w:rsidRPr="0033064F">
        <w:rPr>
          <w:rFonts w:ascii="Times New Roman" w:hAnsi="Times New Roman" w:cs="Times New Roman"/>
          <w:color w:val="07080A"/>
          <w:spacing w:val="10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or</w:t>
      </w:r>
      <w:r w:rsidRPr="0033064F">
        <w:rPr>
          <w:rFonts w:ascii="Times New Roman" w:hAnsi="Times New Roman" w:cs="Times New Roman"/>
          <w:color w:val="07080A"/>
          <w:spacing w:val="57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agent</w:t>
      </w:r>
      <w:r w:rsidRPr="0033064F">
        <w:rPr>
          <w:rFonts w:ascii="Times New Roman" w:hAnsi="Times New Roman" w:cs="Times New Roman"/>
          <w:color w:val="07080A"/>
          <w:spacing w:val="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acting,</w:t>
      </w:r>
      <w:r w:rsidRPr="0033064F">
        <w:rPr>
          <w:rFonts w:ascii="Times New Roman" w:hAnsi="Times New Roman" w:cs="Times New Roman"/>
          <w:color w:val="07080A"/>
          <w:spacing w:val="43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desirable</w:t>
      </w:r>
      <w:r w:rsidRPr="0033064F">
        <w:rPr>
          <w:rFonts w:ascii="Times New Roman" w:hAnsi="Times New Roman" w:cs="Times New Roman"/>
          <w:color w:val="07080A"/>
          <w:spacing w:val="46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and</w:t>
      </w:r>
      <w:r w:rsidRPr="0033064F">
        <w:rPr>
          <w:rFonts w:ascii="Times New Roman" w:hAnsi="Times New Roman" w:cs="Times New Roman"/>
          <w:color w:val="07080A"/>
          <w:spacing w:val="-62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sz w:val="24"/>
          <w:szCs w:val="24"/>
        </w:rPr>
        <w:t>proper to effect the purposes of the foregoing Resolution.</w:t>
      </w:r>
    </w:p>
    <w:p w14:paraId="5EF3E18E" w14:textId="77777777" w:rsidR="001E0E1E" w:rsidRPr="0033064F" w:rsidRDefault="001E0E1E" w:rsidP="001E0E1E">
      <w:pPr>
        <w:spacing w:line="249" w:lineRule="auto"/>
        <w:ind w:left="131" w:right="101" w:firstLine="589"/>
        <w:rPr>
          <w:rFonts w:ascii="Times New Roman" w:eastAsia="Arial" w:hAnsi="Times New Roman" w:cs="Times New Roman"/>
          <w:sz w:val="24"/>
          <w:szCs w:val="24"/>
        </w:rPr>
      </w:pPr>
    </w:p>
    <w:p w14:paraId="4D20EE4F" w14:textId="77777777" w:rsidR="001E0E1E" w:rsidRPr="0033064F" w:rsidRDefault="001E0E1E" w:rsidP="001E0E1E">
      <w:pPr>
        <w:spacing w:line="249" w:lineRule="auto"/>
        <w:ind w:left="131" w:right="101" w:firstLine="589"/>
        <w:rPr>
          <w:rFonts w:ascii="Times New Roman" w:hAnsi="Times New Roman" w:cs="Times New Roman"/>
          <w:color w:val="2D2D2F"/>
          <w:w w:val="105"/>
          <w:sz w:val="24"/>
          <w:szCs w:val="24"/>
        </w:rPr>
      </w:pPr>
      <w:r w:rsidRPr="003306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C5B2B2" wp14:editId="7D65299B">
                <wp:simplePos x="0" y="0"/>
                <wp:positionH relativeFrom="page">
                  <wp:posOffset>1376045</wp:posOffset>
                </wp:positionH>
                <wp:positionV relativeFrom="paragraph">
                  <wp:posOffset>139065</wp:posOffset>
                </wp:positionV>
                <wp:extent cx="41275" cy="1270"/>
                <wp:effectExtent l="13970" t="9525" r="1143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2167" y="219"/>
                          <a:chExt cx="65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167" y="219"/>
                            <a:ext cx="65" cy="2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65"/>
                              <a:gd name="T2" fmla="+- 0 2232 2167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E4490" id="Group 1" o:spid="_x0000_s1026" style="position:absolute;margin-left:108.35pt;margin-top:10.95pt;width:3.25pt;height:.1pt;z-index:-251656192;mso-position-horizontal-relative:page" coordorigin="2167,219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">
                <v:shape id="Freeform 5" o:spid="_x0000_s1027" style="position:absolute;left:2167;top:219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b/cIA&#10;AADaAAAADwAAAGRycy9kb3ducmV2LnhtbESPQWuDQBSE74H8h+UFekvWeChis0opSEpyqmnI9eG+&#10;qNR9q+42mv76biHQ4zAz3zC7fDaduNHoWssKtpsIBHFldcu1gs9TsU5AOI+ssbNMCu7kIM+Wix2m&#10;2k78QbfS1yJA2KWooPG+T6V0VUMG3cb2xMG72tGgD3KspR5xCnDTyTiKnqXBlsNCgz29NVR9ld9G&#10;wTU5TvJn2E+xxLM7DJc7FlWr1NNqfn0B4Wn2/+FH+10riOHvSr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5v9wgAAANoAAAAPAAAAAAAAAAAAAAAAAJgCAABkcnMvZG93&#10;bnJldi54bWxQSwUGAAAAAAQABAD1AAAAhwMAAAAA&#10;" path="m,l65,e" filled="f" strokeweight=".36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Pr="0033064F">
        <w:rPr>
          <w:rFonts w:ascii="Times New Roman" w:hAnsi="Times New Roman" w:cs="Times New Roman"/>
          <w:color w:val="07080A"/>
          <w:spacing w:val="5"/>
          <w:w w:val="105"/>
          <w:sz w:val="24"/>
          <w:szCs w:val="24"/>
        </w:rPr>
        <w:t>5</w:t>
      </w:r>
      <w:r w:rsidRPr="0033064F">
        <w:rPr>
          <w:rFonts w:ascii="Times New Roman" w:hAnsi="Times New Roman" w:cs="Times New Roman"/>
          <w:color w:val="424242"/>
          <w:spacing w:val="5"/>
          <w:w w:val="105"/>
          <w:sz w:val="24"/>
          <w:szCs w:val="24"/>
        </w:rPr>
        <w:t>.</w:t>
      </w:r>
      <w:r w:rsidRPr="0033064F">
        <w:rPr>
          <w:rFonts w:ascii="Times New Roman" w:hAnsi="Times New Roman" w:cs="Times New Roman"/>
          <w:color w:val="424242"/>
          <w:spacing w:val="5"/>
          <w:w w:val="105"/>
          <w:sz w:val="24"/>
          <w:szCs w:val="24"/>
        </w:rPr>
        <w:tab/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This</w:t>
      </w:r>
      <w:r w:rsidRPr="0033064F">
        <w:rPr>
          <w:rFonts w:ascii="Times New Roman" w:hAnsi="Times New Roman" w:cs="Times New Roman"/>
          <w:color w:val="07080A"/>
          <w:spacing w:val="-20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Resolution</w:t>
      </w:r>
      <w:r w:rsidRPr="0033064F">
        <w:rPr>
          <w:rFonts w:ascii="Times New Roman" w:hAnsi="Times New Roman" w:cs="Times New Roman"/>
          <w:color w:val="07080A"/>
          <w:spacing w:val="-34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shall</w:t>
      </w:r>
      <w:r w:rsidRPr="0033064F">
        <w:rPr>
          <w:rFonts w:ascii="Times New Roman" w:hAnsi="Times New Roman" w:cs="Times New Roman"/>
          <w:color w:val="07080A"/>
          <w:spacing w:val="-29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take</w:t>
      </w:r>
      <w:r w:rsidRPr="0033064F">
        <w:rPr>
          <w:rFonts w:ascii="Times New Roman" w:hAnsi="Times New Roman" w:cs="Times New Roman"/>
          <w:color w:val="07080A"/>
          <w:spacing w:val="-22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effect</w:t>
      </w:r>
      <w:r w:rsidRPr="0033064F">
        <w:rPr>
          <w:rFonts w:ascii="Times New Roman" w:hAnsi="Times New Roman" w:cs="Times New Roman"/>
          <w:color w:val="07080A"/>
          <w:spacing w:val="-19"/>
          <w:w w:val="105"/>
          <w:sz w:val="24"/>
          <w:szCs w:val="24"/>
        </w:rPr>
        <w:t xml:space="preserve"> </w:t>
      </w:r>
      <w:r w:rsidRPr="0033064F">
        <w:rPr>
          <w:rFonts w:ascii="Times New Roman" w:hAnsi="Times New Roman" w:cs="Times New Roman"/>
          <w:color w:val="07080A"/>
          <w:w w:val="105"/>
          <w:sz w:val="24"/>
          <w:szCs w:val="24"/>
        </w:rPr>
        <w:t>immediately</w:t>
      </w:r>
      <w:r w:rsidRPr="0033064F">
        <w:rPr>
          <w:rFonts w:ascii="Times New Roman" w:hAnsi="Times New Roman" w:cs="Times New Roman"/>
          <w:color w:val="2D2D2F"/>
          <w:w w:val="105"/>
          <w:sz w:val="24"/>
          <w:szCs w:val="24"/>
        </w:rPr>
        <w:t>.</w:t>
      </w:r>
    </w:p>
    <w:p w14:paraId="036331DB" w14:textId="77777777" w:rsidR="001E0E1E" w:rsidRPr="0033064F" w:rsidRDefault="001E0E1E" w:rsidP="001E0E1E">
      <w:pPr>
        <w:spacing w:line="249" w:lineRule="auto"/>
        <w:ind w:right="101"/>
        <w:rPr>
          <w:rFonts w:ascii="Times New Roman" w:eastAsia="Arial" w:hAnsi="Times New Roman" w:cs="Times New Roman"/>
          <w:sz w:val="24"/>
          <w:szCs w:val="24"/>
        </w:rPr>
      </w:pPr>
    </w:p>
    <w:p w14:paraId="0F7C5A48" w14:textId="77777777" w:rsidR="001E0E1E" w:rsidRPr="0033064F" w:rsidRDefault="001E0E1E" w:rsidP="001E0E1E">
      <w:pPr>
        <w:spacing w:line="249" w:lineRule="auto"/>
        <w:ind w:right="101"/>
        <w:rPr>
          <w:rFonts w:ascii="Times New Roman" w:eastAsia="Arial" w:hAnsi="Times New Roman" w:cs="Times New Roman"/>
          <w:sz w:val="24"/>
          <w:szCs w:val="24"/>
        </w:rPr>
      </w:pPr>
    </w:p>
    <w:p w14:paraId="30A026B7" w14:textId="77777777" w:rsidR="001E0E1E" w:rsidRPr="0033064F" w:rsidRDefault="001E0E1E" w:rsidP="001E0E1E">
      <w:pPr>
        <w:spacing w:line="249" w:lineRule="auto"/>
        <w:ind w:right="101"/>
        <w:rPr>
          <w:rFonts w:ascii="Times New Roman" w:eastAsia="Arial" w:hAnsi="Times New Roman" w:cs="Times New Roman"/>
          <w:sz w:val="24"/>
          <w:szCs w:val="24"/>
        </w:rPr>
      </w:pPr>
    </w:p>
    <w:p w14:paraId="0AFA1AEB" w14:textId="7BE5B6D8" w:rsidR="001E0E1E" w:rsidRDefault="001E0E1E" w:rsidP="001E0E1E">
      <w:pPr>
        <w:rPr>
          <w:rFonts w:ascii="Times New Roman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sz w:val="24"/>
          <w:szCs w:val="24"/>
        </w:rPr>
        <w:t>ADOPTED by the Board</w:t>
      </w:r>
      <w:r>
        <w:rPr>
          <w:rFonts w:ascii="Times New Roman" w:hAnsi="Times New Roman" w:cs="Times New Roman"/>
          <w:sz w:val="24"/>
          <w:szCs w:val="24"/>
        </w:rPr>
        <w:t xml:space="preserve"> and SIGNED by the Chair this </w:t>
      </w:r>
      <w:r w:rsidR="00C84E37">
        <w:rPr>
          <w:rFonts w:ascii="Times New Roman" w:hAnsi="Times New Roman" w:cs="Times New Roman"/>
          <w:sz w:val="24"/>
          <w:szCs w:val="24"/>
        </w:rPr>
        <w:t>20</w:t>
      </w:r>
      <w:r w:rsidR="00C84E37" w:rsidRPr="00C84E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E37">
        <w:rPr>
          <w:rFonts w:ascii="Times New Roman" w:hAnsi="Times New Roman" w:cs="Times New Roman"/>
          <w:sz w:val="24"/>
          <w:szCs w:val="24"/>
        </w:rPr>
        <w:t xml:space="preserve"> day of February, 2019</w:t>
      </w:r>
      <w:r w:rsidRPr="00330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75415" w14:textId="77777777" w:rsidR="001E0E1E" w:rsidRDefault="001E0E1E" w:rsidP="001E0E1E">
      <w:pPr>
        <w:rPr>
          <w:rFonts w:ascii="Times New Roman" w:hAnsi="Times New Roman" w:cs="Times New Roman"/>
          <w:sz w:val="24"/>
          <w:szCs w:val="24"/>
        </w:rPr>
      </w:pPr>
    </w:p>
    <w:p w14:paraId="409171A3" w14:textId="77777777" w:rsidR="001E0E1E" w:rsidRPr="0033064F" w:rsidRDefault="001E0E1E" w:rsidP="001E0E1E">
      <w:pPr>
        <w:rPr>
          <w:rFonts w:ascii="Times New Roman" w:hAnsi="Times New Roman" w:cs="Times New Roman"/>
          <w:sz w:val="24"/>
          <w:szCs w:val="24"/>
        </w:rPr>
      </w:pPr>
    </w:p>
    <w:p w14:paraId="26C1430C" w14:textId="77777777" w:rsidR="001E0E1E" w:rsidRPr="0033064F" w:rsidRDefault="001E0E1E" w:rsidP="001E0E1E">
      <w:pPr>
        <w:rPr>
          <w:rFonts w:ascii="Times New Roman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</w:r>
      <w:r w:rsidRPr="0033064F">
        <w:rPr>
          <w:rFonts w:ascii="Times New Roman" w:hAnsi="Times New Roman" w:cs="Times New Roman"/>
          <w:sz w:val="24"/>
          <w:szCs w:val="24"/>
        </w:rPr>
        <w:tab/>
        <w:t>Chair</w:t>
      </w:r>
    </w:p>
    <w:p w14:paraId="5F35EC1D" w14:textId="77777777" w:rsidR="001E0E1E" w:rsidRPr="0033064F" w:rsidRDefault="001E0E1E" w:rsidP="001E0E1E">
      <w:pPr>
        <w:rPr>
          <w:rFonts w:ascii="Times New Roman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sz w:val="24"/>
          <w:szCs w:val="24"/>
        </w:rPr>
        <w:t xml:space="preserve">ATTEST/AUTHENTICATION: </w:t>
      </w:r>
    </w:p>
    <w:p w14:paraId="32AFFCB0" w14:textId="77777777" w:rsidR="001E0E1E" w:rsidRPr="0033064F" w:rsidRDefault="001E0E1E" w:rsidP="001E0E1E">
      <w:pPr>
        <w:rPr>
          <w:rFonts w:ascii="Times New Roman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7DB1D9" w14:textId="36A46B37" w:rsidR="001E0E1E" w:rsidRDefault="001E0E1E" w:rsidP="001E0E1E">
      <w:pPr>
        <w:rPr>
          <w:rFonts w:ascii="Times New Roman" w:hAnsi="Times New Roman" w:cs="Times New Roman"/>
          <w:sz w:val="24"/>
          <w:szCs w:val="24"/>
        </w:rPr>
      </w:pPr>
      <w:r w:rsidRPr="0033064F">
        <w:rPr>
          <w:rFonts w:ascii="Times New Roman" w:hAnsi="Times New Roman" w:cs="Times New Roman"/>
          <w:sz w:val="24"/>
          <w:szCs w:val="24"/>
        </w:rPr>
        <w:t xml:space="preserve">Secretary </w:t>
      </w:r>
    </w:p>
    <w:p w14:paraId="5CB1E270" w14:textId="2F48CB24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6A5DF80" w14:textId="747BE68C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504879C7" w14:textId="077496F2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ECF789D" w14:textId="1852E971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3FD255B0" w14:textId="032E1F47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B728E35" w14:textId="14C64F91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6E71CA9" w14:textId="3B432E9A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B5F8E0F" w14:textId="3BD98D32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240A9666" w14:textId="45389BB9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27BAEBCA" w14:textId="48F46738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6328AA15" w14:textId="2A11C032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06070C78" w14:textId="577603F3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65826F7F" w14:textId="57FC3C64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02A5BFB1" w14:textId="2BB7AA57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400E988F" w14:textId="0AFF8556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07AAF07D" w14:textId="43D8A062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688DB98C" w14:textId="201429EB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4098F217" w14:textId="468C2E67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0ADCFB4A" w14:textId="5AA0FF80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6D76C57D" w14:textId="00832D26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4367AB19" w14:textId="7B1BC2EF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731242DB" w14:textId="1E9BCB77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59D94A1A" w14:textId="7FFCB849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D36B77E" w14:textId="572A10B3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03CF7826" w14:textId="49410A78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5F3B6E11" w14:textId="05FA5F2A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712191B1" w14:textId="2FDF1F6C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</w:p>
    <w:p w14:paraId="1DC55046" w14:textId="4CD4E9EC" w:rsidR="00C84E37" w:rsidRPr="00574C2C" w:rsidRDefault="00574C2C" w:rsidP="0057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C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SCHEDULE A</w:t>
      </w:r>
    </w:p>
    <w:p w14:paraId="2071B143" w14:textId="77777777" w:rsidR="00574C2C" w:rsidRDefault="00574C2C" w:rsidP="001E0E1E">
      <w:pPr>
        <w:rPr>
          <w:rFonts w:ascii="Times New Roman" w:hAnsi="Times New Roman" w:cs="Times New Roman"/>
          <w:sz w:val="24"/>
          <w:szCs w:val="24"/>
        </w:rPr>
      </w:pPr>
    </w:p>
    <w:p w14:paraId="1F7B78AC" w14:textId="4BF6CA09" w:rsidR="00C84E37" w:rsidRDefault="00C84E37" w:rsidP="001E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Properties</w:t>
      </w:r>
      <w:r w:rsidR="00574C2C">
        <w:rPr>
          <w:rFonts w:ascii="Times New Roman" w:hAnsi="Times New Roman" w:cs="Times New Roman"/>
          <w:sz w:val="24"/>
          <w:szCs w:val="24"/>
        </w:rPr>
        <w:t xml:space="preserve"> List:</w:t>
      </w:r>
    </w:p>
    <w:p w14:paraId="7E00C512" w14:textId="55B19F4C" w:rsidR="00574C2C" w:rsidRDefault="00574C2C" w:rsidP="001E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3209-3211 Seventh Avenue to C&amp;H Solutions</w:t>
      </w:r>
    </w:p>
    <w:p w14:paraId="7E95434A" w14:textId="35C1A0B9" w:rsidR="00574C2C" w:rsidRDefault="00574C2C" w:rsidP="001E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 River Street to The Jeter Group, LLC</w:t>
      </w:r>
      <w:bookmarkStart w:id="0" w:name="_GoBack"/>
      <w:bookmarkEnd w:id="0"/>
    </w:p>
    <w:p w14:paraId="172867A8" w14:textId="1AA48CFE" w:rsidR="00574C2C" w:rsidRPr="0033064F" w:rsidRDefault="00574C2C" w:rsidP="001E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Craigin Avenue to Johnny Bobo</w:t>
      </w:r>
    </w:p>
    <w:p w14:paraId="051C975F" w14:textId="77777777" w:rsidR="001E0E1E" w:rsidRPr="0033064F" w:rsidRDefault="001E0E1E" w:rsidP="001E0E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7BA34" w14:textId="77777777" w:rsidR="001E0E1E" w:rsidRPr="0033064F" w:rsidRDefault="001E0E1E" w:rsidP="001E0E1E">
      <w:pPr>
        <w:spacing w:line="249" w:lineRule="auto"/>
        <w:ind w:right="101"/>
        <w:rPr>
          <w:rFonts w:ascii="Times New Roman" w:eastAsia="Arial" w:hAnsi="Times New Roman" w:cs="Times New Roman"/>
          <w:sz w:val="24"/>
          <w:szCs w:val="24"/>
        </w:rPr>
      </w:pPr>
    </w:p>
    <w:p w14:paraId="38DF3A8D" w14:textId="77777777" w:rsidR="001E0E1E" w:rsidRPr="0033064F" w:rsidRDefault="001E0E1E" w:rsidP="001E0E1E">
      <w:pPr>
        <w:rPr>
          <w:rFonts w:ascii="Times New Roman" w:hAnsi="Times New Roman" w:cs="Times New Roman"/>
          <w:sz w:val="24"/>
          <w:szCs w:val="24"/>
        </w:rPr>
      </w:pPr>
    </w:p>
    <w:p w14:paraId="66D60F02" w14:textId="77777777" w:rsidR="001E0E1E" w:rsidRDefault="001E0E1E" w:rsidP="001E0E1E"/>
    <w:p w14:paraId="3D0AAD1F" w14:textId="77777777" w:rsidR="001E0E1E" w:rsidRDefault="001E0E1E" w:rsidP="001E0E1E"/>
    <w:p w14:paraId="5DA05F98" w14:textId="77777777" w:rsidR="001E0E1E" w:rsidRDefault="001E0E1E" w:rsidP="001E0E1E"/>
    <w:p w14:paraId="6C80222F" w14:textId="77777777" w:rsidR="00565E2E" w:rsidRDefault="00565E2E"/>
    <w:sectPr w:rsidR="0056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E"/>
    <w:rsid w:val="001E0E1E"/>
    <w:rsid w:val="00565E2E"/>
    <w:rsid w:val="00574C2C"/>
    <w:rsid w:val="00C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D15F"/>
  <w15:chartTrackingRefBased/>
  <w15:docId w15:val="{2A5316F8-4F5F-444A-8E1D-6F16EB7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0E1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Windows User</cp:lastModifiedBy>
  <cp:revision>2</cp:revision>
  <dcterms:created xsi:type="dcterms:W3CDTF">2019-02-15T11:05:00Z</dcterms:created>
  <dcterms:modified xsi:type="dcterms:W3CDTF">2019-02-15T11:05:00Z</dcterms:modified>
</cp:coreProperties>
</file>